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пгт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A12923" w:rsidRPr="00A12923" w:rsidRDefault="001B0FE0" w:rsidP="00A12923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Зданиям, расположенным</w:t>
      </w:r>
      <w:r w:rsidRPr="00EA21B1">
        <w:rPr>
          <w:sz w:val="28"/>
          <w:szCs w:val="28"/>
        </w:rPr>
        <w:t xml:space="preserve"> по улице </w:t>
      </w:r>
      <w:r w:rsidR="00A12923">
        <w:rPr>
          <w:sz w:val="28"/>
          <w:szCs w:val="28"/>
        </w:rPr>
        <w:t xml:space="preserve">Кооперативной </w:t>
      </w:r>
      <w:r w:rsidRPr="00EA21B1">
        <w:rPr>
          <w:sz w:val="28"/>
          <w:szCs w:val="28"/>
        </w:rPr>
        <w:t>поселка городского типа Нововасильевка Приазовского муниципального округа, присвоить адрес</w:t>
      </w:r>
      <w:r>
        <w:rPr>
          <w:sz w:val="28"/>
          <w:szCs w:val="28"/>
        </w:rPr>
        <w:t>а</w:t>
      </w:r>
      <w:r w:rsidRPr="00EA21B1">
        <w:rPr>
          <w:sz w:val="28"/>
          <w:szCs w:val="28"/>
        </w:rPr>
        <w:t>:</w:t>
      </w:r>
    </w:p>
    <w:p w:rsidR="001B0FE0" w:rsidRDefault="001B0FE0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A12923">
        <w:rPr>
          <w:sz w:val="28"/>
          <w:szCs w:val="28"/>
        </w:rPr>
        <w:t>1.1. Зданию № 36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A12923">
        <w:rPr>
          <w:bCs/>
          <w:sz w:val="28"/>
          <w:szCs w:val="28"/>
          <w:shd w:val="clear" w:color="auto" w:fill="FFFFFF"/>
        </w:rPr>
        <w:t xml:space="preserve"> </w:t>
      </w:r>
      <w:r w:rsidR="00A12923"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 w:rsidR="00A12923">
        <w:rPr>
          <w:bCs/>
          <w:sz w:val="28"/>
          <w:szCs w:val="28"/>
          <w:shd w:val="clear" w:color="auto" w:fill="FFFFFF"/>
        </w:rPr>
        <w:t>36</w:t>
      </w:r>
      <w:r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1</w:t>
      </w:r>
      <w:r w:rsidR="001B0FE0">
        <w:rPr>
          <w:sz w:val="28"/>
          <w:szCs w:val="28"/>
        </w:rPr>
        <w:t xml:space="preserve">.2. </w:t>
      </w:r>
      <w:r>
        <w:rPr>
          <w:sz w:val="28"/>
          <w:szCs w:val="28"/>
        </w:rPr>
        <w:t>Зданию № 40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40</w:t>
      </w:r>
      <w:r w:rsidR="001B0FE0"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</w:t>
      </w:r>
      <w:r w:rsidR="001B0FE0">
        <w:rPr>
          <w:bCs/>
          <w:sz w:val="28"/>
          <w:szCs w:val="28"/>
          <w:shd w:val="clear" w:color="auto" w:fill="FFFFFF"/>
        </w:rPr>
        <w:t xml:space="preserve">.3. </w:t>
      </w:r>
      <w:r>
        <w:rPr>
          <w:sz w:val="28"/>
          <w:szCs w:val="28"/>
        </w:rPr>
        <w:t>Зданию № 60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60</w:t>
      </w:r>
      <w:r w:rsidR="001B0FE0">
        <w:rPr>
          <w:bCs/>
          <w:sz w:val="28"/>
          <w:szCs w:val="28"/>
          <w:shd w:val="clear" w:color="auto" w:fill="FFFFFF"/>
        </w:rPr>
        <w:t>;</w:t>
      </w:r>
    </w:p>
    <w:p w:rsidR="00525A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</w:t>
      </w:r>
      <w:r w:rsidR="00525AE0">
        <w:rPr>
          <w:bCs/>
          <w:sz w:val="28"/>
          <w:szCs w:val="28"/>
          <w:shd w:val="clear" w:color="auto" w:fill="FFFFFF"/>
        </w:rPr>
        <w:t xml:space="preserve">.4. </w:t>
      </w:r>
      <w:r>
        <w:rPr>
          <w:sz w:val="28"/>
          <w:szCs w:val="28"/>
        </w:rPr>
        <w:t>Зданию № 71</w:t>
      </w:r>
      <w:r w:rsidR="00525AE0" w:rsidRPr="001B0FE0">
        <w:rPr>
          <w:sz w:val="28"/>
          <w:szCs w:val="28"/>
        </w:rPr>
        <w:t xml:space="preserve">: </w:t>
      </w:r>
      <w:r w:rsidR="00525A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525AE0"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="00525AE0" w:rsidRPr="001B0FE0">
        <w:rPr>
          <w:sz w:val="28"/>
          <w:szCs w:val="28"/>
        </w:rPr>
        <w:t>,</w:t>
      </w:r>
      <w:r w:rsidR="00525AE0"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71</w:t>
      </w:r>
      <w:r w:rsidR="00525AE0" w:rsidRPr="001B0FE0">
        <w:rPr>
          <w:bCs/>
          <w:sz w:val="28"/>
          <w:szCs w:val="28"/>
          <w:shd w:val="clear" w:color="auto" w:fill="FFFFFF"/>
        </w:rPr>
        <w:t>;</w:t>
      </w:r>
    </w:p>
    <w:p w:rsidR="001B0FE0" w:rsidRDefault="00A12923" w:rsidP="001B0FE0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1</w:t>
      </w:r>
      <w:r w:rsidR="001B0FE0">
        <w:rPr>
          <w:bCs/>
          <w:sz w:val="28"/>
          <w:szCs w:val="28"/>
          <w:shd w:val="clear" w:color="auto" w:fill="FFFFFF"/>
        </w:rPr>
        <w:t>.</w:t>
      </w:r>
      <w:r w:rsidR="00525AE0">
        <w:rPr>
          <w:bCs/>
          <w:sz w:val="28"/>
          <w:szCs w:val="28"/>
          <w:shd w:val="clear" w:color="auto" w:fill="FFFFFF"/>
        </w:rPr>
        <w:t>5</w:t>
      </w:r>
      <w:r w:rsidR="001B0FE0"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72</w:t>
      </w:r>
      <w:r w:rsidR="001B0FE0" w:rsidRPr="001B0FE0">
        <w:rPr>
          <w:sz w:val="28"/>
          <w:szCs w:val="28"/>
        </w:rPr>
        <w:t xml:space="preserve">: </w:t>
      </w:r>
      <w:r w:rsidR="001B0FE0"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="001B0FE0"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="001B0FE0" w:rsidRPr="001B0FE0">
        <w:rPr>
          <w:sz w:val="28"/>
          <w:szCs w:val="28"/>
        </w:rPr>
        <w:t>,</w:t>
      </w:r>
      <w:r w:rsidR="001B0FE0"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72;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1.6. </w:t>
      </w:r>
      <w:r>
        <w:rPr>
          <w:sz w:val="28"/>
          <w:szCs w:val="28"/>
        </w:rPr>
        <w:t>Зданию № 73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73;</w:t>
      </w:r>
    </w:p>
    <w:p w:rsidR="00F45629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1.7. </w:t>
      </w:r>
      <w:r>
        <w:rPr>
          <w:sz w:val="28"/>
          <w:szCs w:val="28"/>
        </w:rPr>
        <w:t>Зданию № 74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74;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</w:t>
      </w:r>
      <w:r w:rsidR="00F45629">
        <w:rPr>
          <w:bCs/>
          <w:sz w:val="28"/>
          <w:szCs w:val="28"/>
          <w:shd w:val="clear" w:color="auto" w:fill="FFFFFF"/>
        </w:rPr>
        <w:t>8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92А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92А;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</w:t>
      </w:r>
      <w:r w:rsidR="00F45629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94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94;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0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99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99;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101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101;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2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101А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101А;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3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105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105;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106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106;</w:t>
      </w:r>
    </w:p>
    <w:p w:rsid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108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108;</w:t>
      </w:r>
    </w:p>
    <w:p w:rsidR="00525AE0" w:rsidRPr="00A12923" w:rsidRDefault="00A12923" w:rsidP="00A12923">
      <w:pPr>
        <w:tabs>
          <w:tab w:val="left" w:pos="709"/>
          <w:tab w:val="left" w:pos="1134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1.1</w:t>
      </w:r>
      <w:r w:rsidR="00F45629">
        <w:rPr>
          <w:bCs/>
          <w:sz w:val="28"/>
          <w:szCs w:val="28"/>
          <w:shd w:val="clear" w:color="auto" w:fill="FFFFFF"/>
        </w:rPr>
        <w:t>6</w:t>
      </w:r>
      <w:r>
        <w:rPr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Зданию № 108А</w:t>
      </w:r>
      <w:r w:rsidRPr="001B0FE0">
        <w:rPr>
          <w:sz w:val="28"/>
          <w:szCs w:val="28"/>
        </w:rPr>
        <w:t xml:space="preserve">: </w:t>
      </w:r>
      <w:r w:rsidRPr="001B0FE0">
        <w:rPr>
          <w:bCs/>
          <w:sz w:val="28"/>
          <w:szCs w:val="28"/>
          <w:shd w:val="clear" w:color="auto" w:fill="FFFFFF"/>
        </w:rPr>
        <w:t>Российская Федерация, Запорожская область, муниципальный округ Приазовский, поселок городского типа Нововасильевка, улица</w:t>
      </w:r>
      <w:r w:rsidRPr="001B0FE0">
        <w:rPr>
          <w:sz w:val="28"/>
          <w:szCs w:val="28"/>
        </w:rPr>
        <w:t xml:space="preserve"> </w:t>
      </w:r>
      <w:r>
        <w:rPr>
          <w:sz w:val="28"/>
          <w:szCs w:val="28"/>
        </w:rPr>
        <w:t>Кооперативная</w:t>
      </w:r>
      <w:r w:rsidRPr="001B0FE0">
        <w:rPr>
          <w:sz w:val="28"/>
          <w:szCs w:val="28"/>
        </w:rPr>
        <w:t>,</w:t>
      </w:r>
      <w:r w:rsidRPr="001B0FE0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108А.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2923">
        <w:rPr>
          <w:sz w:val="28"/>
          <w:szCs w:val="28"/>
        </w:rPr>
        <w:t xml:space="preserve">  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A12923">
        <w:rPr>
          <w:sz w:val="28"/>
          <w:szCs w:val="28"/>
        </w:rPr>
        <w:t>ЖКХ, архитектуры и градостроительной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8E433D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12923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A12923"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E54E67" w:rsidRDefault="00E54E67" w:rsidP="00871B55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Диковченко</w:t>
            </w:r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871B55">
      <w:headerReference w:type="default" r:id="rId8"/>
      <w:pgSz w:w="11906" w:h="16838"/>
      <w:pgMar w:top="426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4F" w:rsidRDefault="00595D4F" w:rsidP="00D331BC">
      <w:r>
        <w:separator/>
      </w:r>
    </w:p>
  </w:endnote>
  <w:endnote w:type="continuationSeparator" w:id="0">
    <w:p w:rsidR="00595D4F" w:rsidRDefault="00595D4F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4F" w:rsidRDefault="00595D4F" w:rsidP="00D331BC">
      <w:r>
        <w:separator/>
      </w:r>
    </w:p>
  </w:footnote>
  <w:footnote w:type="continuationSeparator" w:id="0">
    <w:p w:rsidR="00595D4F" w:rsidRDefault="00595D4F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5A3962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15AC2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A9D05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3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4"/>
  </w:num>
  <w:num w:numId="12">
    <w:abstractNumId w:val="3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9"/>
  </w:num>
  <w:num w:numId="24">
    <w:abstractNumId w:val="23"/>
  </w:num>
  <w:num w:numId="25">
    <w:abstractNumId w:val="30"/>
  </w:num>
  <w:num w:numId="26">
    <w:abstractNumId w:val="12"/>
  </w:num>
  <w:num w:numId="27">
    <w:abstractNumId w:val="46"/>
  </w:num>
  <w:num w:numId="28">
    <w:abstractNumId w:val="41"/>
  </w:num>
  <w:num w:numId="29">
    <w:abstractNumId w:val="32"/>
  </w:num>
  <w:num w:numId="30">
    <w:abstractNumId w:val="2"/>
  </w:num>
  <w:num w:numId="31">
    <w:abstractNumId w:val="1"/>
  </w:num>
  <w:num w:numId="32">
    <w:abstractNumId w:val="40"/>
  </w:num>
  <w:num w:numId="33">
    <w:abstractNumId w:val="47"/>
  </w:num>
  <w:num w:numId="34">
    <w:abstractNumId w:val="33"/>
  </w:num>
  <w:num w:numId="35">
    <w:abstractNumId w:val="45"/>
  </w:num>
  <w:num w:numId="36">
    <w:abstractNumId w:val="14"/>
  </w:num>
  <w:num w:numId="37">
    <w:abstractNumId w:val="9"/>
  </w:num>
  <w:num w:numId="38">
    <w:abstractNumId w:val="5"/>
  </w:num>
  <w:num w:numId="39">
    <w:abstractNumId w:val="48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2"/>
  </w:num>
  <w:num w:numId="46">
    <w:abstractNumId w:val="24"/>
  </w:num>
  <w:num w:numId="47">
    <w:abstractNumId w:val="37"/>
  </w:num>
  <w:num w:numId="48">
    <w:abstractNumId w:val="18"/>
  </w:num>
  <w:num w:numId="4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6297"/>
    <w:rsid w:val="0009646F"/>
    <w:rsid w:val="000A04FB"/>
    <w:rsid w:val="000A1E88"/>
    <w:rsid w:val="000B583D"/>
    <w:rsid w:val="000C053E"/>
    <w:rsid w:val="000C0CDE"/>
    <w:rsid w:val="000C2AE6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12D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1310"/>
    <w:rsid w:val="001A575E"/>
    <w:rsid w:val="001B0A49"/>
    <w:rsid w:val="001B0FE0"/>
    <w:rsid w:val="001C3299"/>
    <w:rsid w:val="001C723F"/>
    <w:rsid w:val="001D3522"/>
    <w:rsid w:val="001E2293"/>
    <w:rsid w:val="001E2B2B"/>
    <w:rsid w:val="001E3C75"/>
    <w:rsid w:val="001E468D"/>
    <w:rsid w:val="001E562F"/>
    <w:rsid w:val="001F0363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013C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2603A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3C04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156B5"/>
    <w:rsid w:val="00521262"/>
    <w:rsid w:val="00521857"/>
    <w:rsid w:val="0052364D"/>
    <w:rsid w:val="00523D95"/>
    <w:rsid w:val="00525AE0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95D4F"/>
    <w:rsid w:val="005A3962"/>
    <w:rsid w:val="005B49E4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1A9C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101E6"/>
    <w:rsid w:val="0082415B"/>
    <w:rsid w:val="00827DF8"/>
    <w:rsid w:val="00837060"/>
    <w:rsid w:val="00851B66"/>
    <w:rsid w:val="00852C10"/>
    <w:rsid w:val="00861066"/>
    <w:rsid w:val="00863CBE"/>
    <w:rsid w:val="0086797E"/>
    <w:rsid w:val="00871855"/>
    <w:rsid w:val="00871B55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8E433D"/>
    <w:rsid w:val="00911A72"/>
    <w:rsid w:val="00915AC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2DB4"/>
    <w:rsid w:val="009B4CF6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2923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6EB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0F2C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C7AA6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EF57A3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45629"/>
    <w:rsid w:val="00F52E41"/>
    <w:rsid w:val="00F532E0"/>
    <w:rsid w:val="00F57559"/>
    <w:rsid w:val="00F57974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0A6F4-90B1-4BA1-87EB-9CA959CD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2024-11-26T11:08:00Z</cp:lastPrinted>
  <dcterms:created xsi:type="dcterms:W3CDTF">2024-12-04T07:20:00Z</dcterms:created>
  <dcterms:modified xsi:type="dcterms:W3CDTF">2024-12-04T07:20:00Z</dcterms:modified>
</cp:coreProperties>
</file>