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0A" w:rsidRDefault="002D650A" w:rsidP="002D65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C8AB84" wp14:editId="2568C657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0A" w:rsidRPr="005933CD" w:rsidRDefault="002D650A" w:rsidP="002D650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0A" w:rsidRPr="005933CD" w:rsidRDefault="002D650A" w:rsidP="002D650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650A" w:rsidRPr="00637255" w:rsidRDefault="002D650A" w:rsidP="002D6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                                                                               № ____</w:t>
      </w:r>
    </w:p>
    <w:p w:rsidR="002D650A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2B" w:rsidRDefault="00636BD9" w:rsidP="00E635E6">
      <w:pPr>
        <w:pStyle w:val="ConsPlusNormal"/>
        <w:ind w:righ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D15BE">
        <w:rPr>
          <w:rFonts w:ascii="Times New Roman" w:eastAsia="Times New Roman" w:hAnsi="Times New Roman" w:cs="Times New Roman"/>
          <w:b/>
          <w:sz w:val="28"/>
          <w:szCs w:val="28"/>
        </w:rPr>
        <w:t>итогах социально-экономического развития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Приазовского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15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392B" w:rsidRDefault="00AE392B" w:rsidP="00AE392B">
      <w:pPr>
        <w:pStyle w:val="ConsPlusNormal"/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0B0" w:rsidRPr="00636BD9" w:rsidRDefault="00F720B0" w:rsidP="00F72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6B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D0BA3">
        <w:rPr>
          <w:rFonts w:ascii="Times New Roman" w:hAnsi="Times New Roman" w:cs="Times New Roman"/>
          <w:sz w:val="28"/>
          <w:szCs w:val="28"/>
        </w:rPr>
        <w:t xml:space="preserve">с </w:t>
      </w:r>
      <w:r w:rsidR="000C6A23" w:rsidRPr="000C6A23">
        <w:rPr>
          <w:rFonts w:ascii="Times New Roman" w:hAnsi="Times New Roman" w:cs="Times New Roman"/>
          <w:sz w:val="28"/>
          <w:szCs w:val="28"/>
        </w:rPr>
        <w:t>Федеральн</w:t>
      </w:r>
      <w:r w:rsidR="00D350B8">
        <w:rPr>
          <w:rFonts w:ascii="Times New Roman" w:hAnsi="Times New Roman" w:cs="Times New Roman"/>
          <w:sz w:val="28"/>
          <w:szCs w:val="28"/>
        </w:rPr>
        <w:t>ым законом</w:t>
      </w:r>
      <w:r w:rsidR="000C6A23" w:rsidRPr="000C6A23">
        <w:rPr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</w:t>
      </w:r>
      <w:r w:rsidR="000C6A23">
        <w:rPr>
          <w:rFonts w:ascii="Times New Roman" w:hAnsi="Times New Roman" w:cs="Times New Roman"/>
          <w:sz w:val="28"/>
          <w:szCs w:val="28"/>
        </w:rPr>
        <w:t xml:space="preserve">, </w:t>
      </w:r>
      <w:r w:rsidR="00636BD9" w:rsidRPr="00636BD9">
        <w:rPr>
          <w:rFonts w:ascii="Times New Roman" w:hAnsi="Times New Roman" w:cs="Times New Roman"/>
          <w:sz w:val="28"/>
          <w:szCs w:val="28"/>
        </w:rPr>
        <w:t>Положением о бюджетном процессе в Приазовском муниципальном округе, ут</w:t>
      </w:r>
      <w:r w:rsidR="00CD0BA3">
        <w:rPr>
          <w:rFonts w:ascii="Times New Roman" w:hAnsi="Times New Roman" w:cs="Times New Roman"/>
          <w:sz w:val="28"/>
          <w:szCs w:val="28"/>
        </w:rPr>
        <w:t>вержденны</w:t>
      </w:r>
      <w:r w:rsidR="00636BD9" w:rsidRPr="00636BD9">
        <w:rPr>
          <w:rFonts w:ascii="Times New Roman" w:hAnsi="Times New Roman" w:cs="Times New Roman"/>
          <w:sz w:val="28"/>
          <w:szCs w:val="28"/>
        </w:rPr>
        <w:t>м решением Приазовского окружного Совета депутатов № 24 от 26.10.2023г «Об утверждении Положения о бюджетном процессе в Приазовском муниципальном округе Запорожской области»</w:t>
      </w:r>
      <w:r w:rsidR="00D350B8">
        <w:rPr>
          <w:rFonts w:ascii="Times New Roman" w:hAnsi="Times New Roman" w:cs="Times New Roman"/>
          <w:sz w:val="28"/>
          <w:szCs w:val="28"/>
        </w:rPr>
        <w:t>, постановлением Администрации Приазовского муниципального округа от 15.12</w:t>
      </w:r>
      <w:r w:rsidR="00CD0BA3">
        <w:rPr>
          <w:rFonts w:ascii="Times New Roman" w:hAnsi="Times New Roman" w:cs="Times New Roman"/>
          <w:sz w:val="28"/>
          <w:szCs w:val="28"/>
        </w:rPr>
        <w:t xml:space="preserve">.2023г № 4 «О </w:t>
      </w:r>
      <w:r w:rsidR="00D350B8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Приазовского муниципального округа на 2024 год»</w:t>
      </w:r>
      <w:r w:rsidR="00CD0BA3">
        <w:rPr>
          <w:rFonts w:ascii="Times New Roman" w:hAnsi="Times New Roman" w:cs="Times New Roman"/>
          <w:sz w:val="28"/>
          <w:szCs w:val="28"/>
        </w:rPr>
        <w:t>,</w:t>
      </w:r>
    </w:p>
    <w:p w:rsidR="00AE392B" w:rsidRPr="00636BD9" w:rsidRDefault="00AE392B" w:rsidP="00AE392B">
      <w:pPr>
        <w:pStyle w:val="ConsPlusNormal"/>
        <w:spacing w:after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1F3B" w:rsidRDefault="00AB038B" w:rsidP="00A72E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E392B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636BD9" w:rsidRPr="00636BD9" w:rsidRDefault="00636BD9" w:rsidP="00E23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</w:t>
      </w:r>
      <w:r w:rsidR="00D35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итоги социально-экономического развития Приазовского муниципального о</w:t>
      </w:r>
      <w:r w:rsidR="00E233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круга за 2024 год (Приложение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636BD9" w:rsidRDefault="00636BD9" w:rsidP="00E23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Направить </w:t>
      </w:r>
      <w:r w:rsidR="00D350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информацию об итогах социально-экономического развития Приазовского муниципального округа за 2024 год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Приазовский окружной Совет депутатов.</w:t>
      </w:r>
    </w:p>
    <w:p w:rsidR="00B56600" w:rsidRPr="002D650A" w:rsidRDefault="00636BD9" w:rsidP="00E23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E2339C">
        <w:rPr>
          <w:rFonts w:ascii="Times New Roman" w:hAnsi="Times New Roman" w:cs="Times New Roman"/>
          <w:sz w:val="28"/>
          <w:szCs w:val="28"/>
        </w:rPr>
        <w:t xml:space="preserve"> </w:t>
      </w:r>
      <w:r w:rsidR="002D650A" w:rsidRPr="002D650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2D650A" w:rsidRPr="002D650A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«За!Информ» и </w:t>
      </w:r>
      <w:r w:rsidR="002D650A" w:rsidRPr="002D650A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2D650A" w:rsidRPr="002D650A" w:rsidRDefault="00D350B8" w:rsidP="00E2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39C">
        <w:rPr>
          <w:rFonts w:ascii="Times New Roman" w:hAnsi="Times New Roman" w:cs="Times New Roman"/>
          <w:sz w:val="28"/>
          <w:szCs w:val="28"/>
        </w:rPr>
        <w:t xml:space="preserve">. </w:t>
      </w:r>
      <w:r w:rsidR="002D650A" w:rsidRPr="002D65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6703" w:rsidRDefault="00D350B8" w:rsidP="00E2339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50A">
        <w:rPr>
          <w:rFonts w:ascii="Times New Roman" w:hAnsi="Times New Roman" w:cs="Times New Roman"/>
          <w:sz w:val="28"/>
          <w:szCs w:val="28"/>
        </w:rPr>
        <w:t>.</w:t>
      </w:r>
      <w:r w:rsidR="00AB038B">
        <w:rPr>
          <w:rFonts w:ascii="Times New Roman" w:hAnsi="Times New Roman" w:cs="Times New Roman"/>
          <w:sz w:val="28"/>
          <w:szCs w:val="28"/>
        </w:rPr>
        <w:t xml:space="preserve"> </w:t>
      </w:r>
      <w:r w:rsidR="002D650A" w:rsidRPr="00F42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AB038B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2D650A">
        <w:rPr>
          <w:rFonts w:ascii="Times New Roman" w:hAnsi="Times New Roman" w:cs="Times New Roman"/>
          <w:sz w:val="28"/>
          <w:szCs w:val="28"/>
        </w:rPr>
        <w:t>.</w:t>
      </w:r>
    </w:p>
    <w:p w:rsidR="00B56600" w:rsidRDefault="00B56600" w:rsidP="00E233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</w:t>
      </w:r>
    </w:p>
    <w:p w:rsidR="00E2339C" w:rsidRDefault="00E2339C" w:rsidP="00E233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339C" w:rsidRPr="00F11D97" w:rsidRDefault="00E2339C" w:rsidP="00E233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6600" w:rsidRDefault="00B56600" w:rsidP="00E233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F830D7" w:rsidRPr="00F830D7" w:rsidRDefault="00B56600" w:rsidP="00F830D7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F830D7" w:rsidRPr="00F830D7" w:rsidRDefault="00F830D7" w:rsidP="00F830D7">
      <w:pPr>
        <w:tabs>
          <w:tab w:val="left" w:pos="1650"/>
        </w:tabs>
        <w:rPr>
          <w:lang w:eastAsia="ru-RU"/>
        </w:rPr>
        <w:sectPr w:rsidR="00F830D7" w:rsidRPr="00F830D7" w:rsidSect="006372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ab/>
      </w:r>
      <w:r>
        <w:rPr>
          <w:lang w:eastAsia="ru-RU"/>
        </w:rPr>
        <w:tab/>
      </w:r>
    </w:p>
    <w:p w:rsidR="00F830D7" w:rsidRPr="00F830D7" w:rsidRDefault="00E2339C" w:rsidP="00125E2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30D7" w:rsidRPr="00F830D7" w:rsidRDefault="00F830D7" w:rsidP="00125E2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</w:t>
      </w:r>
    </w:p>
    <w:p w:rsidR="00F830D7" w:rsidRPr="00F830D7" w:rsidRDefault="00F830D7" w:rsidP="00125E2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F830D7" w:rsidRPr="00F830D7" w:rsidRDefault="00F830D7" w:rsidP="00125E2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от ______________ № _______ </w:t>
      </w:r>
    </w:p>
    <w:p w:rsidR="000C6A23" w:rsidRPr="000C6A23" w:rsidRDefault="000C6A23" w:rsidP="000C6A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346C" w:rsidRDefault="00D350B8" w:rsidP="00125E2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Итоги социально-экономического развития</w:t>
      </w:r>
      <w:r w:rsidR="000C6A23"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Приазовского</w:t>
      </w:r>
      <w:r w:rsidR="001D34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C6A23"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муниципального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округа</w:t>
      </w:r>
      <w:r w:rsidR="003F7F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год</w:t>
      </w:r>
    </w:p>
    <w:p w:rsidR="00125E2F" w:rsidRDefault="00125E2F" w:rsidP="00125E2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125E2F">
        <w:trPr>
          <w:trHeight w:val="181"/>
        </w:trPr>
        <w:tc>
          <w:tcPr>
            <w:tcW w:w="600" w:type="dx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25E2F" w:rsidTr="00125E2F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Население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(в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среднегодовом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исчислении)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</w:tr>
      <w:tr w:rsidR="00125E2F" w:rsidTr="00125E2F">
        <w:trPr>
          <w:trHeight w:val="182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(на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1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января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19,102</w:t>
            </w: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1032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трудоспособного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возраста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(на 1 января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604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старше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возраста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(на 1 января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Ожидаемая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продолжительность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жизни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рождении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лет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4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3"/>
              <w:rPr>
                <w:sz w:val="13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Общий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рождаемости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300" w:right="248" w:hanging="22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число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родившихся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живыми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1000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человек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1.7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Суммарный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рождаемости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3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детей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женщину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3"/>
              <w:rPr>
                <w:sz w:val="13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1.8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Общий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коэффициент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смертности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760" w:right="111" w:hanging="610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число умерших на 1000 человек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4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3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1.9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Коэффициент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естественного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прироста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3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1000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человек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1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98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1.10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Миграционный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прирост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(убыль)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1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Валовой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региональный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продукт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Валовой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региональный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продукт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валового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регионального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продукта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2.3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Индекс-дефлятор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валового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регионального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продукта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125E2F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Промышленное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производство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Pr="00E45EDA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 w:rsidRPr="00E45EDA">
              <w:rPr>
                <w:sz w:val="13"/>
              </w:rPr>
              <w:t>3.1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63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Объем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отгруженных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товаров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собственного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производства,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выполненных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 и услуг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собственными силами</w:t>
            </w:r>
          </w:p>
        </w:tc>
        <w:tc>
          <w:tcPr>
            <w:tcW w:w="3685" w:type="dxa"/>
          </w:tcPr>
          <w:p w:rsidR="00125E2F" w:rsidRPr="00E45EDA" w:rsidRDefault="00125E2F" w:rsidP="00125E2F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 w:rsidRPr="00E45EDA">
              <w:rPr>
                <w:sz w:val="13"/>
              </w:rPr>
              <w:t>млн</w:t>
            </w:r>
            <w:r w:rsidRPr="00E45EDA">
              <w:rPr>
                <w:spacing w:val="-1"/>
                <w:sz w:val="13"/>
              </w:rPr>
              <w:t xml:space="preserve"> </w:t>
            </w:r>
            <w:r w:rsidRPr="00E45EDA"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25E2F" w:rsidRPr="00E45EDA" w:rsidRDefault="00125E2F" w:rsidP="00125E2F">
            <w:pPr>
              <w:pStyle w:val="TableParagraph"/>
              <w:spacing w:before="116"/>
              <w:ind w:left="41" w:right="15"/>
              <w:rPr>
                <w:sz w:val="13"/>
              </w:rPr>
            </w:pPr>
          </w:p>
        </w:tc>
        <w:tc>
          <w:tcPr>
            <w:tcW w:w="1842" w:type="dxa"/>
          </w:tcPr>
          <w:p w:rsidR="00125E2F" w:rsidRPr="00E45EDA" w:rsidRDefault="00125E2F" w:rsidP="00125E2F">
            <w:pPr>
              <w:pStyle w:val="TableParagraph"/>
              <w:spacing w:before="116"/>
              <w:ind w:left="251" w:right="226"/>
              <w:rPr>
                <w:sz w:val="13"/>
              </w:rPr>
            </w:pPr>
            <w:r w:rsidRPr="00E45EDA">
              <w:rPr>
                <w:sz w:val="13"/>
              </w:rPr>
              <w:t>11</w:t>
            </w:r>
          </w:p>
        </w:tc>
        <w:tc>
          <w:tcPr>
            <w:tcW w:w="2410" w:type="dxa"/>
          </w:tcPr>
          <w:p w:rsidR="00125E2F" w:rsidRPr="00E45EDA" w:rsidRDefault="00C3351B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17,6</w:t>
            </w:r>
          </w:p>
        </w:tc>
      </w:tr>
      <w:tr w:rsidR="00125E2F" w:rsidTr="00125E2F">
        <w:trPr>
          <w:trHeight w:val="386"/>
        </w:trPr>
        <w:tc>
          <w:tcPr>
            <w:tcW w:w="600" w:type="dxa"/>
          </w:tcPr>
          <w:p w:rsidR="00125E2F" w:rsidRPr="00E45EDA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 w:rsidRPr="00E45EDA">
              <w:rPr>
                <w:sz w:val="13"/>
              </w:rPr>
              <w:t>3.2</w:t>
            </w:r>
          </w:p>
        </w:tc>
        <w:tc>
          <w:tcPr>
            <w:tcW w:w="4651" w:type="dxa"/>
          </w:tcPr>
          <w:p w:rsidR="00125E2F" w:rsidRPr="00E45EDA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 w:rsidRPr="00E45EDA">
              <w:rPr>
                <w:sz w:val="13"/>
              </w:rPr>
              <w:t>Индекс</w:t>
            </w:r>
            <w:r w:rsidRPr="00E45EDA">
              <w:rPr>
                <w:spacing w:val="-6"/>
                <w:sz w:val="13"/>
              </w:rPr>
              <w:t xml:space="preserve"> </w:t>
            </w:r>
            <w:r w:rsidRPr="00E45EDA">
              <w:rPr>
                <w:sz w:val="13"/>
              </w:rPr>
              <w:t>промышленного</w:t>
            </w:r>
            <w:r w:rsidRPr="00E45EDA">
              <w:rPr>
                <w:spacing w:val="-7"/>
                <w:sz w:val="13"/>
              </w:rPr>
              <w:t xml:space="preserve"> </w:t>
            </w:r>
            <w:r w:rsidRPr="00E45EDA">
              <w:rPr>
                <w:sz w:val="13"/>
              </w:rPr>
              <w:t>производства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E45EDA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 w:rsidRPr="00E45EDA">
              <w:rPr>
                <w:sz w:val="13"/>
              </w:rPr>
              <w:t>100</w:t>
            </w:r>
          </w:p>
        </w:tc>
        <w:tc>
          <w:tcPr>
            <w:tcW w:w="2410" w:type="dxa"/>
          </w:tcPr>
          <w:p w:rsidR="00125E2F" w:rsidRPr="00E45EDA" w:rsidRDefault="00C3351B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</w:tr>
      <w:tr w:rsidR="00125E2F" w:rsidTr="00125E2F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Индексы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производства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по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видам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экономической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деятельности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Добыча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полезных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ископаемых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 xml:space="preserve">(раздел </w:t>
            </w:r>
            <w:r>
              <w:rPr>
                <w:i/>
                <w:sz w:val="13"/>
              </w:rPr>
              <w:t>B</w:t>
            </w:r>
            <w:r w:rsidRPr="00125E2F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угля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(05)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Добыча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сырой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нефти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природного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газа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(06)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металлических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руд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(07)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3.7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полезных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ископаемых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(08)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125E2F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3.8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Предоставление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области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добычи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полезных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ископаемых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(09)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125E2F" w:rsidRDefault="00125E2F" w:rsidP="00125E2F">
      <w:pPr>
        <w:rPr>
          <w:sz w:val="13"/>
        </w:rPr>
        <w:sectPr w:rsidR="00125E2F" w:rsidSect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501"/>
              <w:jc w:val="left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3.9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Обрабатывающие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производства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(раздел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C)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3.10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пищевых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продуктов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(10)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напитков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(11)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табачных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(12)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3.13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текстильных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(13)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3.14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одежды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(14)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кожи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кожи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(15)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589"/>
        </w:trPr>
        <w:tc>
          <w:tcPr>
            <w:tcW w:w="600" w:type="dxa"/>
          </w:tcPr>
          <w:p w:rsidR="00125E2F" w:rsidRPr="00125E2F" w:rsidRDefault="00125E2F" w:rsidP="00125E2F">
            <w:pPr>
              <w:pStyle w:val="TableParagraph"/>
              <w:spacing w:before="9"/>
              <w:jc w:val="left"/>
              <w:rPr>
                <w:b/>
                <w:sz w:val="18"/>
                <w:lang w:val="ru-RU"/>
              </w:rPr>
            </w:pPr>
          </w:p>
          <w:p w:rsidR="00125E2F" w:rsidRDefault="00125E2F" w:rsidP="00125E2F">
            <w:pPr>
              <w:pStyle w:val="TableParagraph"/>
              <w:spacing w:before="0"/>
              <w:ind w:left="93" w:right="57"/>
              <w:rPr>
                <w:sz w:val="13"/>
              </w:rPr>
            </w:pPr>
            <w:r>
              <w:rPr>
                <w:sz w:val="13"/>
              </w:rPr>
              <w:t>3.16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46" w:line="273" w:lineRule="auto"/>
              <w:ind w:left="26" w:right="123"/>
              <w:jc w:val="both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Обработка древесины и производство изделий из дерева и пробки,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кроме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мебели,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соломки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материалов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для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плетения (16)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6"/>
              <w:jc w:val="left"/>
              <w:rPr>
                <w:b/>
                <w:sz w:val="11"/>
                <w:lang w:val="ru-RU"/>
              </w:rPr>
            </w:pPr>
          </w:p>
          <w:p w:rsidR="00125E2F" w:rsidRPr="00125E2F" w:rsidRDefault="00125E2F" w:rsidP="00125E2F">
            <w:pPr>
              <w:pStyle w:val="TableParagraph"/>
              <w:spacing w:before="0" w:line="273" w:lineRule="auto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0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0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0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3.17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бумаги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бумажных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(17)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3.18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620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 полиграфическая и копирование носителей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информации (18)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3.19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кокса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нефтепродуктов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(19)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3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3.20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химических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веществ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химических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продуктов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(20)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1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 лекарственных средств и материалов, применяемых в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медицинских целях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(21)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7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резиновых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пластмассовых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(22)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14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8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прочей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неметаллической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минеральной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продукции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(23)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3.24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металлургическое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(24)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готовых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металлических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изделий,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кроме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машин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оборудования (25)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200,0</w:t>
            </w: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3.26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14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компьютеров,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электронных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оптических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изделий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(26)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42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41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3.27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электрического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оборудования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(27)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3.28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304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машин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оборудования,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включенных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другие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группировки (28)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3.29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82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 автотранспортных средств, прицепов и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полуприцепов (29)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1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3.30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Производство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прочих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транспортных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средств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оборудования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(30)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</w:tbl>
    <w:p w:rsidR="00125E2F" w:rsidRDefault="00125E2F" w:rsidP="00125E2F">
      <w:pPr>
        <w:rPr>
          <w:sz w:val="13"/>
        </w:rPr>
        <w:sectPr w:rsidR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8F5334">
        <w:trPr>
          <w:trHeight w:val="181"/>
        </w:trPr>
        <w:tc>
          <w:tcPr>
            <w:tcW w:w="600" w:type="dxa"/>
          </w:tcPr>
          <w:p w:rsidR="00125E2F" w:rsidRPr="00AB038B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мебели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(31)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55" w:right="15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готовых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изделий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(32)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Ремонт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монтаж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машин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оборудования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(33)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Обеспечение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электрической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энергией,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газом</w:t>
            </w:r>
            <w:r w:rsidRPr="00125E2F">
              <w:rPr>
                <w:i/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паром;</w:t>
            </w:r>
            <w:r w:rsidRPr="00125E2F">
              <w:rPr>
                <w:i/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кондиционирование воздуха (раздел</w:t>
            </w:r>
            <w:r w:rsidRPr="00125E2F">
              <w:rPr>
                <w:i/>
                <w:spacing w:val="2"/>
                <w:sz w:val="13"/>
                <w:lang w:val="ru-RU"/>
              </w:rPr>
              <w:t xml:space="preserve"> </w:t>
            </w:r>
            <w:r>
              <w:rPr>
                <w:i/>
                <w:sz w:val="13"/>
              </w:rPr>
              <w:t>D</w:t>
            </w:r>
            <w:r w:rsidRPr="00125E2F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16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503"/>
        </w:trPr>
        <w:tc>
          <w:tcPr>
            <w:tcW w:w="600" w:type="dxa"/>
          </w:tcPr>
          <w:p w:rsidR="00125E2F" w:rsidRPr="00125E2F" w:rsidRDefault="00125E2F" w:rsidP="00125E2F">
            <w:pPr>
              <w:pStyle w:val="TableParagraph"/>
              <w:spacing w:before="1"/>
              <w:jc w:val="left"/>
              <w:rPr>
                <w:b/>
                <w:sz w:val="15"/>
                <w:lang w:val="ru-RU"/>
              </w:rPr>
            </w:pPr>
          </w:p>
          <w:p w:rsidR="00125E2F" w:rsidRDefault="00125E2F" w:rsidP="00125E2F">
            <w:pPr>
              <w:pStyle w:val="TableParagraph"/>
              <w:spacing w:before="0"/>
              <w:ind w:left="93" w:right="57"/>
              <w:rPr>
                <w:sz w:val="13"/>
              </w:rPr>
            </w:pPr>
            <w:r>
              <w:rPr>
                <w:sz w:val="13"/>
              </w:rPr>
              <w:t>3.35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89" w:line="273" w:lineRule="auto"/>
              <w:ind w:left="26" w:right="148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Водоснабжение;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водоотведение,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организация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сбора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утилизации</w:t>
            </w:r>
            <w:r w:rsidRPr="00125E2F">
              <w:rPr>
                <w:i/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отходов,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деятельность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по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ликвидации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загрязнений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 xml:space="preserve">(раздел </w:t>
            </w:r>
            <w:r>
              <w:rPr>
                <w:i/>
                <w:sz w:val="13"/>
              </w:rPr>
              <w:t>E</w:t>
            </w:r>
            <w:r w:rsidRPr="00125E2F">
              <w:rPr>
                <w:i/>
                <w:sz w:val="13"/>
                <w:lang w:val="ru-RU"/>
              </w:rPr>
              <w:t>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89" w:line="273" w:lineRule="auto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0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0"/>
              <w:ind w:left="253" w:right="226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0"/>
              <w:ind w:left="127" w:right="100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182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3.36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Потребление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электроэнергии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90" w:right="251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кВт.ч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51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127" w:right="98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3.37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39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Средние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тарифы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электроэнергию,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отпущенную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различным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категориям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потребителей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руб./тыс.кВт.ч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38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4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3"/>
              <w:rPr>
                <w:sz w:val="13"/>
              </w:rPr>
            </w:pPr>
          </w:p>
        </w:tc>
      </w:tr>
      <w:tr w:rsidR="00125E2F" w:rsidTr="008F5334">
        <w:trPr>
          <w:trHeight w:val="580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93" w:right="57"/>
              <w:rPr>
                <w:sz w:val="13"/>
              </w:rPr>
            </w:pPr>
            <w:r>
              <w:rPr>
                <w:sz w:val="13"/>
              </w:rPr>
              <w:t>3.38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"/>
              <w:jc w:val="left"/>
              <w:rPr>
                <w:b/>
                <w:sz w:val="11"/>
                <w:lang w:val="ru-RU"/>
              </w:rPr>
            </w:pPr>
          </w:p>
          <w:p w:rsidR="00125E2F" w:rsidRPr="00125E2F" w:rsidRDefault="00125E2F" w:rsidP="00125E2F">
            <w:pPr>
              <w:pStyle w:val="TableParagraph"/>
              <w:spacing w:before="0" w:line="273" w:lineRule="auto"/>
              <w:ind w:left="26" w:right="420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тарифов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электроэнергию,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отпущенную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различным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категориям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потребителей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41" w:line="273" w:lineRule="auto"/>
              <w:ind w:left="391" w:right="365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за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период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начала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соотв.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периоду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предыдущего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%</w:t>
            </w:r>
          </w:p>
        </w:tc>
        <w:tc>
          <w:tcPr>
            <w:tcW w:w="1560" w:type="dxa"/>
          </w:tcPr>
          <w:p w:rsidR="00125E2F" w:rsidRPr="00125E2F" w:rsidRDefault="00125E2F" w:rsidP="00125E2F">
            <w:pPr>
              <w:pStyle w:val="TableParagraph"/>
              <w:spacing w:before="1"/>
              <w:ind w:left="23"/>
              <w:rPr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25E2F" w:rsidRPr="00125E2F" w:rsidRDefault="00125E2F" w:rsidP="00125E2F">
            <w:pPr>
              <w:pStyle w:val="TableParagraph"/>
              <w:spacing w:before="1"/>
              <w:ind w:left="253" w:right="214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25E2F" w:rsidRPr="00125E2F" w:rsidRDefault="00125E2F" w:rsidP="00125E2F">
            <w:pPr>
              <w:pStyle w:val="TableParagraph"/>
              <w:spacing w:before="1"/>
              <w:ind w:left="127" w:right="86"/>
              <w:rPr>
                <w:sz w:val="13"/>
                <w:lang w:val="ru-RU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Сельское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хозяйство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4.1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сельского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хозяйства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38" w:right="15"/>
              <w:rPr>
                <w:sz w:val="13"/>
              </w:rPr>
            </w:pPr>
            <w:r>
              <w:rPr>
                <w:sz w:val="13"/>
              </w:rPr>
              <w:t>1642,0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1867,0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2126,1</w:t>
            </w: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4.2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производства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продукции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сельского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хозяйства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113,7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113,9</w:t>
            </w:r>
          </w:p>
        </w:tc>
      </w:tr>
      <w:tr w:rsidR="00C3351B" w:rsidTr="008F5334">
        <w:trPr>
          <w:trHeight w:val="182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4.3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растениеводства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38" w:right="15"/>
              <w:rPr>
                <w:sz w:val="13"/>
              </w:rPr>
            </w:pPr>
            <w:r>
              <w:rPr>
                <w:sz w:val="13"/>
              </w:rPr>
              <w:t>1642,0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1867,0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3"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2123,0</w:t>
            </w: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4.4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продукции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растениеводства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113,7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113,7</w:t>
            </w: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4.5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Продукция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животноводства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41" w:right="15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55" w:right="27"/>
              <w:rPr>
                <w:sz w:val="13"/>
              </w:rPr>
            </w:pPr>
            <w:r>
              <w:rPr>
                <w:sz w:val="13"/>
              </w:rPr>
              <w:t>3,1</w:t>
            </w: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4.6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продукции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животноводства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55" w:right="27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</w:tr>
      <w:tr w:rsidR="00C3351B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Строительство</w:t>
            </w:r>
          </w:p>
        </w:tc>
        <w:tc>
          <w:tcPr>
            <w:tcW w:w="3685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5.1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Объем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работ,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выполненных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виду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деятельности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"Строительство"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929" w:right="35" w:hanging="860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в ценах соответствующих лет; млн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руб.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386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5.2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работ,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выполненных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виду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деятельности "Строительство"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5.3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Индекс-дефлятор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виду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деятельности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"Строительство"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38" w:right="15"/>
              <w:rPr>
                <w:sz w:val="13"/>
              </w:rPr>
            </w:pP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5.4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Ввод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действие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жилых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домов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line="149" w:lineRule="exact"/>
              <w:ind w:left="287" w:right="253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тыс. кв.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общей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площади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127" w:right="98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Торговля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услуги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населению</w:t>
            </w:r>
          </w:p>
        </w:tc>
        <w:tc>
          <w:tcPr>
            <w:tcW w:w="3685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C3351B" w:rsidRDefault="00C3351B" w:rsidP="00C3351B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6.1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потребительских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товары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услуги,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конец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before="9" w:line="170" w:lineRule="atLeast"/>
              <w:ind w:left="530" w:right="497" w:firstLine="158"/>
              <w:jc w:val="left"/>
              <w:rPr>
                <w:sz w:val="13"/>
              </w:rPr>
            </w:pPr>
            <w:r>
              <w:rPr>
                <w:sz w:val="13"/>
              </w:rPr>
              <w:t>% к декабрю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предыдущего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года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6.2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потребительских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товары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услуги,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6.3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Оборот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розничной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торговли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0-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1" w:right="226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2410" w:type="dxa"/>
          </w:tcPr>
          <w:p w:rsidR="00C3351B" w:rsidRPr="00C3351B" w:rsidRDefault="00C3351B" w:rsidP="00C3351B">
            <w:pPr>
              <w:pStyle w:val="TableParagraph"/>
              <w:spacing w:line="149" w:lineRule="exact"/>
              <w:ind w:left="127" w:right="98"/>
              <w:rPr>
                <w:sz w:val="13"/>
                <w:lang w:val="ru-RU"/>
              </w:rPr>
            </w:pPr>
            <w:r>
              <w:rPr>
                <w:sz w:val="13"/>
              </w:rPr>
              <w:t>380</w:t>
            </w:r>
            <w:r>
              <w:rPr>
                <w:sz w:val="13"/>
                <w:lang w:val="ru-RU"/>
              </w:rPr>
              <w:t>,5</w:t>
            </w: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6.4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оборота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розничной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торговли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0-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  <w:r>
              <w:rPr>
                <w:sz w:val="13"/>
              </w:rPr>
              <w:t>100,0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105,5</w:t>
            </w:r>
          </w:p>
        </w:tc>
      </w:tr>
      <w:tr w:rsidR="00C3351B" w:rsidTr="008F5334">
        <w:trPr>
          <w:trHeight w:val="182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ind w:left="93" w:right="55"/>
              <w:rPr>
                <w:sz w:val="13"/>
              </w:rPr>
            </w:pPr>
            <w:r>
              <w:rPr>
                <w:sz w:val="13"/>
              </w:rPr>
              <w:t>6.5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Индекс-дефлятор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оборота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розничной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торговли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0-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ind w:left="253" w:right="211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ind w:left="127" w:right="83"/>
              <w:rPr>
                <w:sz w:val="13"/>
              </w:rPr>
            </w:pPr>
            <w:r>
              <w:rPr>
                <w:sz w:val="13"/>
              </w:rPr>
              <w:t>101,9</w:t>
            </w: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6.6</w:t>
            </w:r>
          </w:p>
        </w:tc>
        <w:tc>
          <w:tcPr>
            <w:tcW w:w="4651" w:type="dxa"/>
          </w:tcPr>
          <w:p w:rsidR="00C3351B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Объем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платных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населению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1" w:right="226"/>
              <w:rPr>
                <w:sz w:val="13"/>
              </w:rPr>
            </w:pPr>
            <w:r>
              <w:rPr>
                <w:sz w:val="13"/>
              </w:rPr>
              <w:t xml:space="preserve">    </w:t>
            </w: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127" w:right="98"/>
              <w:rPr>
                <w:sz w:val="13"/>
              </w:rPr>
            </w:pPr>
          </w:p>
        </w:tc>
      </w:tr>
      <w:tr w:rsidR="00C3351B" w:rsidTr="008F5334">
        <w:trPr>
          <w:trHeight w:val="385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6.7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физического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населению</w:t>
            </w:r>
          </w:p>
        </w:tc>
        <w:tc>
          <w:tcPr>
            <w:tcW w:w="3685" w:type="dxa"/>
          </w:tcPr>
          <w:p w:rsidR="00C3351B" w:rsidRPr="00125E2F" w:rsidRDefault="00C3351B" w:rsidP="00C3351B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C3351B" w:rsidTr="008F5334">
        <w:trPr>
          <w:trHeight w:val="181"/>
        </w:trPr>
        <w:tc>
          <w:tcPr>
            <w:tcW w:w="600" w:type="dxa"/>
          </w:tcPr>
          <w:p w:rsidR="00C3351B" w:rsidRDefault="00C3351B" w:rsidP="00C3351B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6.8</w:t>
            </w:r>
          </w:p>
        </w:tc>
        <w:tc>
          <w:tcPr>
            <w:tcW w:w="4651" w:type="dxa"/>
          </w:tcPr>
          <w:p w:rsidR="00C3351B" w:rsidRPr="00125E2F" w:rsidRDefault="00C3351B" w:rsidP="00C3351B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Индекс-дефлятор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населению</w:t>
            </w:r>
          </w:p>
        </w:tc>
        <w:tc>
          <w:tcPr>
            <w:tcW w:w="3685" w:type="dxa"/>
          </w:tcPr>
          <w:p w:rsidR="00C3351B" w:rsidRDefault="00C3351B" w:rsidP="00C3351B">
            <w:pPr>
              <w:pStyle w:val="TableParagraph"/>
              <w:spacing w:line="149" w:lineRule="exact"/>
              <w:ind w:left="276" w:right="253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C3351B" w:rsidRDefault="00C3351B" w:rsidP="00C3351B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C3351B" w:rsidRDefault="00C3351B" w:rsidP="00C3351B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C3351B" w:rsidRDefault="00C3351B" w:rsidP="00C3351B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</w:tbl>
    <w:p w:rsidR="00125E2F" w:rsidRDefault="00125E2F" w:rsidP="00125E2F">
      <w:pPr>
        <w:spacing w:line="149" w:lineRule="exact"/>
        <w:rPr>
          <w:sz w:val="13"/>
        </w:rPr>
        <w:sectPr w:rsidR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Внешнеэкономическая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деятельность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8F5334">
        <w:trPr>
          <w:trHeight w:val="182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 товаров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53" w:right="214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68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4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Страны</w:t>
            </w:r>
            <w:r>
              <w:rPr>
                <w:i/>
                <w:spacing w:val="-3"/>
                <w:sz w:val="13"/>
              </w:rPr>
              <w:t xml:space="preserve"> </w:t>
            </w:r>
            <w:r>
              <w:rPr>
                <w:i/>
                <w:sz w:val="13"/>
              </w:rPr>
              <w:t>дальнего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зарубежья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7.3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41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7.4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 ТЭК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41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7.5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товаров - всего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41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Государства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-</w:t>
            </w:r>
            <w:r>
              <w:rPr>
                <w:i/>
                <w:spacing w:val="-1"/>
                <w:sz w:val="13"/>
              </w:rPr>
              <w:t xml:space="preserve"> </w:t>
            </w:r>
            <w:r>
              <w:rPr>
                <w:i/>
                <w:sz w:val="13"/>
              </w:rPr>
              <w:t>участники</w:t>
            </w:r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СНГ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Экспорт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41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7.7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Импорт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товаров - всего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долл. США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42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41"/>
              <w:rPr>
                <w:sz w:val="13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11" w:line="170" w:lineRule="atLeast"/>
              <w:ind w:left="26" w:right="943"/>
              <w:jc w:val="left"/>
              <w:rPr>
                <w:b/>
                <w:sz w:val="13"/>
                <w:lang w:val="ru-RU"/>
              </w:rPr>
            </w:pPr>
            <w:r w:rsidRPr="00125E2F">
              <w:rPr>
                <w:b/>
                <w:spacing w:val="-1"/>
                <w:sz w:val="13"/>
                <w:lang w:val="ru-RU"/>
              </w:rPr>
              <w:t>Малое</w:t>
            </w:r>
            <w:r w:rsidRPr="00125E2F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125E2F">
              <w:rPr>
                <w:b/>
                <w:sz w:val="13"/>
                <w:lang w:val="ru-RU"/>
              </w:rPr>
              <w:t>и</w:t>
            </w:r>
            <w:r w:rsidRPr="00125E2F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b/>
                <w:sz w:val="13"/>
                <w:lang w:val="ru-RU"/>
              </w:rPr>
              <w:t>среднее</w:t>
            </w:r>
            <w:r w:rsidRPr="00125E2F">
              <w:rPr>
                <w:b/>
                <w:spacing w:val="-8"/>
                <w:sz w:val="13"/>
                <w:lang w:val="ru-RU"/>
              </w:rPr>
              <w:t xml:space="preserve"> </w:t>
            </w:r>
            <w:r w:rsidRPr="00125E2F">
              <w:rPr>
                <w:b/>
                <w:sz w:val="13"/>
                <w:lang w:val="ru-RU"/>
              </w:rPr>
              <w:t>предпринимательство,</w:t>
            </w:r>
            <w:r w:rsidRPr="00125E2F">
              <w:rPr>
                <w:b/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b/>
                <w:sz w:val="13"/>
                <w:lang w:val="ru-RU"/>
              </w:rPr>
              <w:t>включая</w:t>
            </w:r>
            <w:r w:rsidRPr="00125E2F">
              <w:rPr>
                <w:b/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b/>
                <w:sz w:val="13"/>
                <w:lang w:val="ru-RU"/>
              </w:rPr>
              <w:t>микропредприятия</w:t>
            </w:r>
          </w:p>
        </w:tc>
        <w:tc>
          <w:tcPr>
            <w:tcW w:w="3685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8.1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92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Количество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малых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средних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предприятий,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включая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микропредприятия (на конец года)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90" w:right="251"/>
              <w:rPr>
                <w:sz w:val="13"/>
              </w:rPr>
            </w:pPr>
            <w:r>
              <w:rPr>
                <w:sz w:val="13"/>
              </w:rPr>
              <w:t>единиц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38" w:right="15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320"/>
              <w:jc w:val="left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</w:tr>
      <w:tr w:rsidR="00125E2F" w:rsidTr="008F5334">
        <w:trPr>
          <w:trHeight w:val="580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93" w:right="55"/>
              <w:rPr>
                <w:sz w:val="13"/>
              </w:rPr>
            </w:pPr>
            <w:r>
              <w:rPr>
                <w:sz w:val="13"/>
              </w:rPr>
              <w:t>8.2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41" w:line="273" w:lineRule="auto"/>
              <w:ind w:left="26" w:right="71"/>
              <w:jc w:val="both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Среднесписочная численность работников на предприятиях малого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среднего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предпринимательства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(включая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микропредприятия)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(без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внешних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совместителей)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89" w:right="253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"/>
              <w:ind w:left="38" w:right="15"/>
              <w:rPr>
                <w:sz w:val="13"/>
              </w:rPr>
            </w:pPr>
            <w:r>
              <w:rPr>
                <w:sz w:val="13"/>
              </w:rPr>
              <w:t>0,130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"/>
              <w:ind w:left="320"/>
              <w:jc w:val="left"/>
              <w:rPr>
                <w:sz w:val="13"/>
              </w:rPr>
            </w:pPr>
            <w:r>
              <w:rPr>
                <w:sz w:val="13"/>
              </w:rPr>
              <w:t>0,200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0,340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8.3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Оборот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малых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средних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предприятий,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включая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микропредприятия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млрд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0-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2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100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Инвестиции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Инвестиции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основной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капитал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9.2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116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объема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инвестиций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основной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капитал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420" w:right="360" w:hanging="2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%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предыдущему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году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сопоставимых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ценах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35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27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Индекс-дефлятор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инвестиций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основной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капитал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5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27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9.4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650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Удельный вес инвестиций в основной капитал в валовом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региональном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продукте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40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67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5" w:line="273" w:lineRule="auto"/>
              <w:ind w:left="26" w:right="1020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Инвестиции в основной капитал по источникам</w:t>
            </w:r>
            <w:r w:rsidRPr="00125E2F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финансирования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(без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субъектов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малого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среднего</w:t>
            </w:r>
          </w:p>
          <w:p w:rsidR="00125E2F" w:rsidRPr="00125E2F" w:rsidRDefault="00125E2F" w:rsidP="00125E2F">
            <w:pPr>
              <w:pStyle w:val="TableParagraph"/>
              <w:spacing w:before="0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предпринимательства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объема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инвестиций,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не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наблюдаемых</w:t>
            </w:r>
          </w:p>
          <w:p w:rsidR="00125E2F" w:rsidRDefault="00125E2F" w:rsidP="00125E2F">
            <w:pPr>
              <w:pStyle w:val="TableParagraph"/>
              <w:spacing w:before="21" w:line="13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прямыми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статистическими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методами)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125E2F" w:rsidRDefault="00125E2F" w:rsidP="00125E2F">
            <w:pPr>
              <w:pStyle w:val="TableParagraph"/>
              <w:spacing w:before="99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125E2F" w:rsidRDefault="00125E2F" w:rsidP="00125E2F">
            <w:pPr>
              <w:pStyle w:val="TableParagraph"/>
              <w:spacing w:before="99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99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99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9.5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Собственные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Привлеченные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средства, из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них: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2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ind w:left="93" w:right="57"/>
              <w:rPr>
                <w:sz w:val="13"/>
              </w:rPr>
            </w:pPr>
            <w:r>
              <w:rPr>
                <w:sz w:val="13"/>
              </w:rPr>
              <w:t>9.6.1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кредиты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банков,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ind w:left="261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9.6.1.1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кредиты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банков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заемные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бюджетные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средства,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федеральный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79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бюджеты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субъектов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303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27"/>
              <w:jc w:val="left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9.6.3.3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местных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бюджетов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9.6.4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Pr="00125E2F" w:rsidRDefault="002A4E09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  <w:lang w:val="ru-RU"/>
              </w:rPr>
            </w:pPr>
            <w:r>
              <w:rPr>
                <w:b/>
                <w:spacing w:val="-1"/>
                <w:sz w:val="13"/>
              </w:rPr>
              <w:t>Бюджет муниципального округа</w:t>
            </w:r>
          </w:p>
        </w:tc>
        <w:tc>
          <w:tcPr>
            <w:tcW w:w="3685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Pr="00125E2F" w:rsidRDefault="00125E2F" w:rsidP="00125E2F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</w:tc>
      </w:tr>
      <w:tr w:rsidR="002A4E09" w:rsidTr="008F5334">
        <w:trPr>
          <w:trHeight w:val="385"/>
        </w:trPr>
        <w:tc>
          <w:tcPr>
            <w:tcW w:w="600" w:type="dxa"/>
          </w:tcPr>
          <w:p w:rsidR="002A4E09" w:rsidRDefault="002A4E09" w:rsidP="002A4E09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10.1</w:t>
            </w:r>
          </w:p>
        </w:tc>
        <w:tc>
          <w:tcPr>
            <w:tcW w:w="4651" w:type="dxa"/>
          </w:tcPr>
          <w:p w:rsidR="002A4E09" w:rsidRPr="00125E2F" w:rsidRDefault="002A4E09" w:rsidP="002A4E09">
            <w:pPr>
              <w:pStyle w:val="TableParagraph"/>
              <w:spacing w:before="9" w:line="170" w:lineRule="atLeast"/>
              <w:ind w:left="26" w:right="1096"/>
              <w:jc w:val="left"/>
              <w:rPr>
                <w:i/>
                <w:sz w:val="13"/>
                <w:lang w:val="ru-RU"/>
              </w:rPr>
            </w:pPr>
            <w:r>
              <w:rPr>
                <w:i/>
                <w:sz w:val="13"/>
              </w:rPr>
              <w:t>Доходы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бюджета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муниципального округа</w:t>
            </w:r>
          </w:p>
        </w:tc>
        <w:tc>
          <w:tcPr>
            <w:tcW w:w="3685" w:type="dxa"/>
          </w:tcPr>
          <w:p w:rsidR="002A4E09" w:rsidRDefault="002A4E09" w:rsidP="002A4E09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2A4E09" w:rsidRDefault="002A4E09" w:rsidP="002A4E09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2A4E09" w:rsidRDefault="002A4E09" w:rsidP="002A4E09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2A4E09" w:rsidRDefault="002A4E09" w:rsidP="002A4E09">
            <w:pPr>
              <w:pStyle w:val="TableParagraph"/>
              <w:spacing w:before="116"/>
              <w:ind w:left="153"/>
              <w:rPr>
                <w:sz w:val="13"/>
              </w:rPr>
            </w:pPr>
            <w:r>
              <w:rPr>
                <w:sz w:val="13"/>
              </w:rPr>
              <w:t>245,400</w:t>
            </w:r>
          </w:p>
        </w:tc>
      </w:tr>
      <w:tr w:rsidR="002A4E09" w:rsidTr="008F5334">
        <w:trPr>
          <w:trHeight w:val="181"/>
        </w:trPr>
        <w:tc>
          <w:tcPr>
            <w:tcW w:w="600" w:type="dxa"/>
          </w:tcPr>
          <w:p w:rsidR="002A4E09" w:rsidRDefault="002A4E09" w:rsidP="002A4E09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10.2</w:t>
            </w:r>
          </w:p>
        </w:tc>
        <w:tc>
          <w:tcPr>
            <w:tcW w:w="4651" w:type="dxa"/>
          </w:tcPr>
          <w:p w:rsidR="002A4E09" w:rsidRPr="00125E2F" w:rsidRDefault="002A4E09" w:rsidP="002A4E09">
            <w:pPr>
              <w:pStyle w:val="TableParagraph"/>
              <w:spacing w:before="13"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Налоговые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и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неналоговые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доходы,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всего</w:t>
            </w:r>
          </w:p>
        </w:tc>
        <w:tc>
          <w:tcPr>
            <w:tcW w:w="3685" w:type="dxa"/>
          </w:tcPr>
          <w:p w:rsidR="002A4E09" w:rsidRDefault="002A4E09" w:rsidP="002A4E09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2A4E09" w:rsidRDefault="002A4E09" w:rsidP="002A4E09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2A4E09" w:rsidRDefault="002A4E09" w:rsidP="002A4E09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2A4E09" w:rsidRDefault="002A4E09" w:rsidP="002A4E09">
            <w:pPr>
              <w:pStyle w:val="TableParagraph"/>
              <w:spacing w:before="13" w:line="149" w:lineRule="exact"/>
              <w:ind w:left="153"/>
              <w:rPr>
                <w:sz w:val="13"/>
              </w:rPr>
            </w:pPr>
            <w:r>
              <w:rPr>
                <w:sz w:val="13"/>
              </w:rPr>
              <w:t>60,246</w:t>
            </w:r>
          </w:p>
        </w:tc>
      </w:tr>
      <w:tr w:rsidR="002A4E09" w:rsidTr="008F5334">
        <w:trPr>
          <w:trHeight w:val="385"/>
        </w:trPr>
        <w:tc>
          <w:tcPr>
            <w:tcW w:w="600" w:type="dxa"/>
          </w:tcPr>
          <w:p w:rsidR="002A4E09" w:rsidRDefault="002A4E09" w:rsidP="002A4E09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10.3</w:t>
            </w:r>
          </w:p>
        </w:tc>
        <w:tc>
          <w:tcPr>
            <w:tcW w:w="4651" w:type="dxa"/>
          </w:tcPr>
          <w:p w:rsidR="002A4E09" w:rsidRPr="00125E2F" w:rsidRDefault="002A4E09" w:rsidP="002A4E09">
            <w:pPr>
              <w:pStyle w:val="TableParagraph"/>
              <w:spacing w:before="9" w:line="170" w:lineRule="atLeast"/>
              <w:ind w:left="26" w:right="48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Налоговые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доходы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консолидированного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бюджета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субъекта</w:t>
            </w:r>
            <w:r w:rsidRPr="00125E2F">
              <w:rPr>
                <w:i/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Российской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Федерации</w:t>
            </w:r>
            <w:r w:rsidRPr="00125E2F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всего,</w:t>
            </w:r>
            <w:r w:rsidRPr="00125E2F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том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2A4E09" w:rsidRDefault="002A4E09" w:rsidP="002A4E09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2A4E09" w:rsidRDefault="002A4E09" w:rsidP="002A4E09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2A4E09" w:rsidRDefault="002A4E09" w:rsidP="002A4E09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2A4E09" w:rsidRDefault="002A4E09" w:rsidP="002A4E09">
            <w:pPr>
              <w:pStyle w:val="TableParagraph"/>
              <w:spacing w:before="116"/>
              <w:ind w:left="153"/>
              <w:rPr>
                <w:sz w:val="13"/>
              </w:rPr>
            </w:pPr>
            <w:r>
              <w:rPr>
                <w:sz w:val="13"/>
              </w:rPr>
              <w:t>59,992</w:t>
            </w:r>
          </w:p>
        </w:tc>
      </w:tr>
      <w:tr w:rsidR="002A4E09" w:rsidTr="008F5334">
        <w:trPr>
          <w:trHeight w:val="181"/>
        </w:trPr>
        <w:tc>
          <w:tcPr>
            <w:tcW w:w="600" w:type="dxa"/>
          </w:tcPr>
          <w:p w:rsidR="002A4E09" w:rsidRDefault="002A4E09" w:rsidP="002A4E09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10.3.1</w:t>
            </w:r>
          </w:p>
        </w:tc>
        <w:tc>
          <w:tcPr>
            <w:tcW w:w="4651" w:type="dxa"/>
          </w:tcPr>
          <w:p w:rsidR="002A4E09" w:rsidRDefault="002A4E09" w:rsidP="002A4E09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налог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прибыль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3685" w:type="dxa"/>
          </w:tcPr>
          <w:p w:rsidR="002A4E09" w:rsidRDefault="002A4E09" w:rsidP="002A4E09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2A4E09" w:rsidRDefault="002A4E09" w:rsidP="002A4E09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2A4E09" w:rsidRDefault="002A4E09" w:rsidP="002A4E09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2A4E09" w:rsidRDefault="002A4E09" w:rsidP="002A4E09">
            <w:pPr>
              <w:pStyle w:val="TableParagraph"/>
              <w:spacing w:line="149" w:lineRule="exact"/>
              <w:ind w:left="218"/>
              <w:jc w:val="left"/>
              <w:rPr>
                <w:sz w:val="13"/>
              </w:rPr>
            </w:pPr>
          </w:p>
        </w:tc>
      </w:tr>
    </w:tbl>
    <w:p w:rsidR="00125E2F" w:rsidRDefault="00125E2F" w:rsidP="00125E2F">
      <w:pPr>
        <w:spacing w:line="149" w:lineRule="exact"/>
        <w:rPr>
          <w:sz w:val="13"/>
        </w:rPr>
        <w:sectPr w:rsidR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10.3.2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налог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доходы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физических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лиц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48,429</w:t>
            </w:r>
          </w:p>
        </w:tc>
      </w:tr>
      <w:tr w:rsidR="001749E7" w:rsidTr="008F5334">
        <w:trPr>
          <w:trHeight w:val="182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10.3.3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налог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добычу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полезных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ископаемых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1,704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10.3.4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акцизы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9,386</w:t>
            </w:r>
          </w:p>
        </w:tc>
      </w:tr>
      <w:tr w:rsidR="001749E7" w:rsidTr="008F5334">
        <w:trPr>
          <w:trHeight w:val="385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16"/>
              <w:ind w:left="93" w:right="55"/>
              <w:rPr>
                <w:sz w:val="13"/>
              </w:rPr>
            </w:pPr>
            <w:r>
              <w:rPr>
                <w:sz w:val="13"/>
              </w:rPr>
              <w:t>10.3.5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191" w:right="125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налог, взимаемый в связи с применением упрощенной системы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налогообложения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right="45"/>
              <w:rPr>
                <w:sz w:val="13"/>
              </w:rPr>
            </w:pPr>
            <w:r>
              <w:rPr>
                <w:sz w:val="13"/>
              </w:rPr>
              <w:t>0,044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10.3.6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налог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имущество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физических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лиц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10.3.7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налог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имущество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10.3.8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государственная пошлина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sz w:val="13"/>
              </w:rPr>
              <w:t>0,429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10.3.9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транспортный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налог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10.3.10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земельный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налог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10.4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Неналоговые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доходы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0,254</w:t>
            </w:r>
          </w:p>
        </w:tc>
      </w:tr>
      <w:tr w:rsidR="001749E7" w:rsidTr="008F5334">
        <w:trPr>
          <w:trHeight w:val="182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10.5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13" w:line="149" w:lineRule="exact"/>
              <w:ind w:left="26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Безвозмездные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поступления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всего,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</w:t>
            </w:r>
            <w:r w:rsidRPr="00125E2F">
              <w:rPr>
                <w:i/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том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числе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185,154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10.5.1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субсидии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федерального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23,152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10.5.2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субвенции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федерального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10.5.3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дотации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из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федерального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бюджета,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84,894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10.5.4</w:t>
            </w:r>
          </w:p>
        </w:tc>
        <w:tc>
          <w:tcPr>
            <w:tcW w:w="4651" w:type="dxa"/>
          </w:tcPr>
          <w:p w:rsidR="001749E7" w:rsidRPr="00AB038B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AB038B">
              <w:rPr>
                <w:sz w:val="13"/>
                <w:lang w:val="ru-RU"/>
              </w:rPr>
              <w:t>дотации</w:t>
            </w:r>
            <w:r w:rsidRPr="00AB038B">
              <w:rPr>
                <w:spacing w:val="-4"/>
                <w:sz w:val="13"/>
                <w:lang w:val="ru-RU"/>
              </w:rPr>
              <w:t xml:space="preserve"> </w:t>
            </w:r>
            <w:r w:rsidRPr="00AB038B">
              <w:rPr>
                <w:sz w:val="13"/>
                <w:lang w:val="ru-RU"/>
              </w:rPr>
              <w:t>на</w:t>
            </w:r>
            <w:r w:rsidRPr="00AB038B">
              <w:rPr>
                <w:spacing w:val="-3"/>
                <w:sz w:val="13"/>
                <w:lang w:val="ru-RU"/>
              </w:rPr>
              <w:t xml:space="preserve"> </w:t>
            </w:r>
            <w:r w:rsidRPr="00AB038B">
              <w:rPr>
                <w:sz w:val="13"/>
                <w:lang w:val="ru-RU"/>
              </w:rPr>
              <w:t>выравнивание</w:t>
            </w:r>
            <w:r w:rsidRPr="00AB038B">
              <w:rPr>
                <w:spacing w:val="-3"/>
                <w:sz w:val="13"/>
                <w:lang w:val="ru-RU"/>
              </w:rPr>
              <w:t xml:space="preserve"> </w:t>
            </w:r>
            <w:r w:rsidRPr="00AB038B">
              <w:rPr>
                <w:sz w:val="13"/>
                <w:lang w:val="ru-RU"/>
              </w:rPr>
              <w:t>бюджетной</w:t>
            </w:r>
            <w:r w:rsidRPr="00AB038B">
              <w:rPr>
                <w:spacing w:val="-3"/>
                <w:sz w:val="13"/>
                <w:lang w:val="ru-RU"/>
              </w:rPr>
              <w:t xml:space="preserve"> </w:t>
            </w:r>
            <w:r w:rsidRPr="00AB038B">
              <w:rPr>
                <w:sz w:val="13"/>
                <w:lang w:val="ru-RU"/>
              </w:rPr>
              <w:t>обеспеченности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80,615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</w:p>
        </w:tc>
        <w:tc>
          <w:tcPr>
            <w:tcW w:w="4651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749E7">
              <w:rPr>
                <w:sz w:val="13"/>
                <w:lang w:val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685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  <w:lang w:val="ru-RU"/>
              </w:rPr>
            </w:pPr>
          </w:p>
        </w:tc>
        <w:tc>
          <w:tcPr>
            <w:tcW w:w="1560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3"/>
              <w:rPr>
                <w:w w:val="99"/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4,279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  <w:lang w:val="ru-RU"/>
              </w:rPr>
            </w:pP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иные межбюджетные трансферты</w:t>
            </w:r>
          </w:p>
        </w:tc>
        <w:tc>
          <w:tcPr>
            <w:tcW w:w="3685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  <w:lang w:val="ru-RU"/>
              </w:rPr>
            </w:pPr>
          </w:p>
        </w:tc>
        <w:tc>
          <w:tcPr>
            <w:tcW w:w="1560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3"/>
              <w:rPr>
                <w:w w:val="99"/>
                <w:sz w:val="13"/>
                <w:lang w:val="ru-RU"/>
              </w:rPr>
            </w:pPr>
          </w:p>
        </w:tc>
        <w:tc>
          <w:tcPr>
            <w:tcW w:w="1842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  <w:lang w:val="ru-RU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76,097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P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  <w:lang w:val="ru-RU"/>
              </w:rPr>
            </w:pP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прочие безвозмездные поступления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w w:val="99"/>
                <w:sz w:val="13"/>
              </w:rPr>
            </w:pP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1,000</w:t>
            </w:r>
          </w:p>
        </w:tc>
      </w:tr>
      <w:tr w:rsidR="001749E7" w:rsidTr="008F5334">
        <w:trPr>
          <w:trHeight w:val="385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10.6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 w:right="500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Расходы консолидированного бюджета субъекта</w:t>
            </w:r>
            <w:r w:rsidRPr="00125E2F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Российской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Федерации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всего,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в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том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числе</w:t>
            </w:r>
            <w:r w:rsidRPr="00125E2F">
              <w:rPr>
                <w:i/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по</w:t>
            </w:r>
            <w:r w:rsidRPr="00125E2F">
              <w:rPr>
                <w:i/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направлениям: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right="45"/>
              <w:rPr>
                <w:sz w:val="13"/>
              </w:rPr>
            </w:pPr>
            <w:r>
              <w:rPr>
                <w:sz w:val="13"/>
              </w:rPr>
              <w:t>245,400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10.6.1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общегосударственные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вопросы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122,303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10.6.2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оборона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10.6.3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национальная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безопасность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правоохранительная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деятельность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4"/>
              <w:rPr>
                <w:sz w:val="13"/>
              </w:rPr>
            </w:pPr>
          </w:p>
        </w:tc>
      </w:tr>
      <w:tr w:rsidR="001749E7" w:rsidTr="008F5334">
        <w:trPr>
          <w:trHeight w:val="182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10.6.4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экономика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9,386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10.6.5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жилищно-коммунальное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хозяйство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2,700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10.6.6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охрана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окружающей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среды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10.6.7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образование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10.6.8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культура,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кинематография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rPr>
                <w:sz w:val="13"/>
              </w:rPr>
            </w:pPr>
            <w:r>
              <w:rPr>
                <w:sz w:val="13"/>
              </w:rPr>
              <w:t>98,147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10.6.9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здравоохранение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10.6.10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социальная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политика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6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10.6.11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физическая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культура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спорт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right="44"/>
              <w:rPr>
                <w:sz w:val="13"/>
              </w:rPr>
            </w:pPr>
            <w:r>
              <w:rPr>
                <w:sz w:val="13"/>
              </w:rPr>
              <w:t>12,864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10.6.12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средства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массовой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информации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10.6.13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обслуживание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государственного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муниципального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долга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right="45"/>
              <w:jc w:val="righ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A72E7D">
        <w:trPr>
          <w:trHeight w:val="386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10.7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 w:right="59"/>
              <w:jc w:val="left"/>
              <w:rPr>
                <w:i/>
                <w:sz w:val="13"/>
                <w:lang w:val="ru-RU"/>
              </w:rPr>
            </w:pPr>
            <w:r w:rsidRPr="00125E2F">
              <w:rPr>
                <w:i/>
                <w:sz w:val="13"/>
                <w:lang w:val="ru-RU"/>
              </w:rPr>
              <w:t>Дефицит(-),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профицит(+)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консолидированного</w:t>
            </w:r>
            <w:r w:rsidRPr="00125E2F">
              <w:rPr>
                <w:i/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бюджета</w:t>
            </w:r>
            <w:r w:rsidRPr="00125E2F">
              <w:rPr>
                <w:i/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субъекта</w:t>
            </w:r>
            <w:r w:rsidRPr="00125E2F">
              <w:rPr>
                <w:i/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Российской</w:t>
            </w:r>
            <w:r w:rsidRPr="00125E2F">
              <w:rPr>
                <w:i/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Федерации,</w:t>
            </w:r>
            <w:r w:rsidRPr="00125E2F">
              <w:rPr>
                <w:i/>
                <w:spacing w:val="2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млн</w:t>
            </w:r>
            <w:r w:rsidRPr="00125E2F">
              <w:rPr>
                <w:i/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i/>
                <w:sz w:val="13"/>
                <w:lang w:val="ru-RU"/>
              </w:rPr>
              <w:t>рублей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right="2"/>
              <w:jc w:val="right"/>
              <w:rPr>
                <w:sz w:val="13"/>
              </w:rPr>
            </w:pPr>
          </w:p>
        </w:tc>
        <w:tc>
          <w:tcPr>
            <w:tcW w:w="2410" w:type="dxa"/>
            <w:vAlign w:val="center"/>
          </w:tcPr>
          <w:p w:rsidR="001749E7" w:rsidRDefault="001749E7" w:rsidP="001749E7">
            <w:pPr>
              <w:jc w:val="center"/>
            </w:pPr>
            <w:r w:rsidRPr="00EA3756">
              <w:rPr>
                <w:sz w:val="13"/>
              </w:rPr>
              <w:t>0,000</w:t>
            </w: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10.8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Государственный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долг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субъекта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Российской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Федерации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8F5334">
        <w:trPr>
          <w:trHeight w:val="385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10.9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Муниципальный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долг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муниципальных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образований,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входящих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состав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субъекта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16"/>
              <w:ind w:left="290" w:right="25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749E7" w:rsidTr="00A72E7D">
        <w:trPr>
          <w:trHeight w:val="181"/>
        </w:trPr>
        <w:tc>
          <w:tcPr>
            <w:tcW w:w="600" w:type="dxa"/>
            <w:shd w:val="clear" w:color="auto" w:fill="E1EED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749E7" w:rsidRDefault="001749E7" w:rsidP="001749E7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Денежные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доходы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населения</w:t>
            </w:r>
          </w:p>
        </w:tc>
        <w:tc>
          <w:tcPr>
            <w:tcW w:w="3685" w:type="dxa"/>
            <w:shd w:val="clear" w:color="auto" w:fill="E1EED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  <w:vAlign w:val="center"/>
          </w:tcPr>
          <w:p w:rsidR="001749E7" w:rsidRDefault="001749E7" w:rsidP="001749E7">
            <w:pPr>
              <w:jc w:val="center"/>
            </w:pP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7"/>
              <w:rPr>
                <w:sz w:val="13"/>
              </w:rPr>
            </w:pPr>
            <w:r>
              <w:rPr>
                <w:sz w:val="13"/>
              </w:rPr>
              <w:t>11.1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Реальные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располагаемые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денежные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доходы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90" w:right="25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361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35"/>
              <w:jc w:val="left"/>
              <w:rPr>
                <w:sz w:val="13"/>
              </w:rPr>
            </w:pPr>
          </w:p>
        </w:tc>
      </w:tr>
      <w:tr w:rsidR="001749E7" w:rsidTr="008F5334">
        <w:trPr>
          <w:trHeight w:val="579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93" w:right="57"/>
              <w:rPr>
                <w:sz w:val="13"/>
              </w:rPr>
            </w:pPr>
            <w:r>
              <w:rPr>
                <w:sz w:val="13"/>
              </w:rPr>
              <w:t>11.2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41" w:line="273" w:lineRule="auto"/>
              <w:ind w:left="26" w:right="4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Прожиточный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минимум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душу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год), в том числе по основным социально-демографическим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группам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населения:</w:t>
            </w:r>
          </w:p>
        </w:tc>
        <w:tc>
          <w:tcPr>
            <w:tcW w:w="3685" w:type="dxa"/>
          </w:tcPr>
          <w:p w:rsidR="001749E7" w:rsidRPr="00125E2F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"/>
              <w:ind w:left="344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"/>
              <w:ind w:left="220"/>
              <w:jc w:val="left"/>
              <w:rPr>
                <w:sz w:val="13"/>
              </w:rPr>
            </w:pPr>
          </w:p>
        </w:tc>
      </w:tr>
      <w:tr w:rsidR="001749E7" w:rsidTr="008F5334">
        <w:trPr>
          <w:trHeight w:val="182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11.2.1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трудоспособного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344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20"/>
              <w:jc w:val="left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11.2.2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пенсионеров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344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20"/>
              <w:jc w:val="left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line="149" w:lineRule="exact"/>
              <w:ind w:left="93" w:right="55"/>
              <w:rPr>
                <w:sz w:val="13"/>
              </w:rPr>
            </w:pPr>
            <w:r>
              <w:rPr>
                <w:sz w:val="13"/>
              </w:rPr>
              <w:t>11.2.3</w:t>
            </w:r>
          </w:p>
        </w:tc>
        <w:tc>
          <w:tcPr>
            <w:tcW w:w="4651" w:type="dxa"/>
          </w:tcPr>
          <w:p w:rsidR="001749E7" w:rsidRDefault="001749E7" w:rsidP="001749E7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детей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line="149" w:lineRule="exact"/>
              <w:ind w:left="289" w:right="253"/>
              <w:rPr>
                <w:sz w:val="13"/>
              </w:rPr>
            </w:pPr>
            <w:r>
              <w:rPr>
                <w:sz w:val="13"/>
              </w:rPr>
              <w:t>руб./мес.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344"/>
              <w:jc w:val="left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220"/>
              <w:jc w:val="left"/>
              <w:rPr>
                <w:sz w:val="13"/>
              </w:rPr>
            </w:pPr>
          </w:p>
        </w:tc>
      </w:tr>
      <w:tr w:rsidR="001749E7" w:rsidTr="008F5334">
        <w:trPr>
          <w:trHeight w:val="385"/>
        </w:trPr>
        <w:tc>
          <w:tcPr>
            <w:tcW w:w="600" w:type="dxa"/>
          </w:tcPr>
          <w:p w:rsidR="001749E7" w:rsidRDefault="001749E7" w:rsidP="001749E7">
            <w:pPr>
              <w:pStyle w:val="TableParagraph"/>
              <w:spacing w:before="116"/>
              <w:ind w:left="93" w:right="57"/>
              <w:rPr>
                <w:sz w:val="13"/>
              </w:rPr>
            </w:pPr>
            <w:r>
              <w:rPr>
                <w:sz w:val="13"/>
              </w:rPr>
              <w:t>11.3</w:t>
            </w:r>
          </w:p>
        </w:tc>
        <w:tc>
          <w:tcPr>
            <w:tcW w:w="4651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денежными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доходами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ниже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границы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бедности к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общей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численности населения</w:t>
            </w:r>
          </w:p>
        </w:tc>
        <w:tc>
          <w:tcPr>
            <w:tcW w:w="3685" w:type="dxa"/>
          </w:tcPr>
          <w:p w:rsidR="001749E7" w:rsidRDefault="001749E7" w:rsidP="001749E7">
            <w:pPr>
              <w:pStyle w:val="TableParagraph"/>
              <w:spacing w:before="116"/>
              <w:ind w:left="40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1560" w:type="dxa"/>
          </w:tcPr>
          <w:p w:rsidR="001749E7" w:rsidRDefault="001749E7" w:rsidP="001749E7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</w:tr>
    </w:tbl>
    <w:p w:rsidR="00125E2F" w:rsidRDefault="00125E2F" w:rsidP="00125E2F">
      <w:pPr>
        <w:rPr>
          <w:sz w:val="13"/>
        </w:rPr>
        <w:sectPr w:rsidR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1474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51"/>
        <w:gridCol w:w="3685"/>
        <w:gridCol w:w="1560"/>
        <w:gridCol w:w="1842"/>
        <w:gridCol w:w="2410"/>
      </w:tblGrid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88" w:right="253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7" w:right="315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51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651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17" w:line="144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Труд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занятость</w:t>
            </w:r>
          </w:p>
        </w:tc>
        <w:tc>
          <w:tcPr>
            <w:tcW w:w="3685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  <w:shd w:val="clear" w:color="auto" w:fill="E1EED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25E2F" w:rsidTr="008F5334">
        <w:trPr>
          <w:trHeight w:val="182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рабочей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силы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3"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трудовых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ресурсов –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всего,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105"/>
              <w:jc w:val="right"/>
              <w:rPr>
                <w:sz w:val="13"/>
              </w:rPr>
            </w:pPr>
            <w:r>
              <w:rPr>
                <w:sz w:val="13"/>
              </w:rPr>
              <w:t>12.2.1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трудоспособное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население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12.2.2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иностранные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трудовые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мигранты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35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01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12.2.3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0" w:line="170" w:lineRule="exact"/>
              <w:ind w:left="191" w:right="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 лиц старше трудоспособного возраста и подростков,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занятых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экономике,</w:t>
            </w:r>
            <w:r w:rsidRPr="00125E2F">
              <w:rPr>
                <w:spacing w:val="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01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01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01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01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12.2.3.1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пенсионеры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старше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трудоспособного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12.2.3.2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357"/>
              <w:jc w:val="left"/>
              <w:rPr>
                <w:sz w:val="13"/>
              </w:rPr>
            </w:pPr>
            <w:r>
              <w:rPr>
                <w:sz w:val="13"/>
              </w:rPr>
              <w:t>подростки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моложе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трудоспособного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возраста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12.3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 w:right="-3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занятых</w:t>
            </w:r>
            <w:r w:rsidRPr="00125E2F">
              <w:rPr>
                <w:spacing w:val="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экономике</w:t>
            </w:r>
            <w:r w:rsidRPr="00125E2F">
              <w:rPr>
                <w:spacing w:val="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–</w:t>
            </w:r>
            <w:r w:rsidRPr="00125E2F">
              <w:rPr>
                <w:spacing w:val="8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всего,</w:t>
            </w:r>
            <w:r w:rsidRPr="00125E2F">
              <w:rPr>
                <w:spacing w:val="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8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</w:t>
            </w:r>
            <w:r w:rsidRPr="00125E2F">
              <w:rPr>
                <w:spacing w:val="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</w:t>
            </w:r>
            <w:r w:rsidRPr="00125E2F">
              <w:rPr>
                <w:spacing w:val="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</w:t>
            </w:r>
            <w:r w:rsidRPr="00125E2F">
              <w:rPr>
                <w:spacing w:val="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разделам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ОКВЭД: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4"/>
              <w:rPr>
                <w:sz w:val="13"/>
              </w:rPr>
            </w:pPr>
            <w:r>
              <w:rPr>
                <w:sz w:val="13"/>
              </w:rPr>
              <w:t>1,007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3"/>
              <w:rPr>
                <w:sz w:val="13"/>
              </w:rPr>
            </w:pPr>
            <w:r>
              <w:rPr>
                <w:sz w:val="13"/>
              </w:rPr>
              <w:t>1,144</w:t>
            </w:r>
          </w:p>
        </w:tc>
      </w:tr>
      <w:tr w:rsidR="00125E2F" w:rsidTr="008F5334">
        <w:trPr>
          <w:trHeight w:val="299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73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73"/>
              <w:ind w:right="151"/>
              <w:jc w:val="righ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сельское, лесное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хозяйство,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охота, рыболовство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рыбоводство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73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73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73"/>
              <w:ind w:left="253" w:right="211"/>
              <w:rPr>
                <w:sz w:val="13"/>
              </w:rPr>
            </w:pPr>
            <w:r>
              <w:rPr>
                <w:sz w:val="13"/>
              </w:rPr>
              <w:t>0,787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73"/>
              <w:ind w:left="127" w:right="86"/>
              <w:rPr>
                <w:sz w:val="13"/>
              </w:rPr>
            </w:pPr>
            <w:r>
              <w:rPr>
                <w:sz w:val="13"/>
              </w:rPr>
              <w:t>0,803</w:t>
            </w:r>
          </w:p>
        </w:tc>
      </w:tr>
      <w:tr w:rsidR="00125E2F" w:rsidTr="008F5334">
        <w:trPr>
          <w:trHeight w:val="198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22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12.3.2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before="22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добыча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полезных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ископаемых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22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22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22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22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12.3.3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обрабатывающие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производства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обеспечение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электрической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энергией,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газом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паром;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кондиционирование воздуха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474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125E2F" w:rsidRDefault="00125E2F" w:rsidP="00125E2F">
            <w:pPr>
              <w:pStyle w:val="TableParagraph"/>
              <w:spacing w:before="0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75" w:line="273" w:lineRule="auto"/>
              <w:ind w:left="191" w:right="48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водоснабжение;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водоотведение,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организация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сбора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утилизации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отходов, деятельность по ликвидации загрязнений</w:t>
            </w:r>
          </w:p>
        </w:tc>
        <w:tc>
          <w:tcPr>
            <w:tcW w:w="3685" w:type="dxa"/>
          </w:tcPr>
          <w:p w:rsidR="00125E2F" w:rsidRPr="00125E2F" w:rsidRDefault="00125E2F" w:rsidP="00125E2F">
            <w:pPr>
              <w:pStyle w:val="TableParagraph"/>
              <w:spacing w:before="9"/>
              <w:jc w:val="left"/>
              <w:rPr>
                <w:b/>
                <w:sz w:val="13"/>
                <w:lang w:val="ru-RU"/>
              </w:rPr>
            </w:pPr>
          </w:p>
          <w:p w:rsidR="00125E2F" w:rsidRDefault="00125E2F" w:rsidP="00125E2F">
            <w:pPr>
              <w:pStyle w:val="TableParagraph"/>
              <w:spacing w:before="0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125E2F" w:rsidRDefault="00125E2F" w:rsidP="00125E2F">
            <w:pPr>
              <w:pStyle w:val="TableParagraph"/>
              <w:spacing w:before="0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0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0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строительство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12.3.7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5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торговля оптовая и розничная; ремонт автотранспортных средств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 мотоциклов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 xml:space="preserve">-                                                                         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</w:rPr>
            </w:pPr>
            <w:r>
              <w:rPr>
                <w:sz w:val="13"/>
              </w:rPr>
              <w:t>0,135</w:t>
            </w:r>
          </w:p>
        </w:tc>
        <w:tc>
          <w:tcPr>
            <w:tcW w:w="2410" w:type="dxa"/>
          </w:tcPr>
          <w:p w:rsidR="00125E2F" w:rsidRDefault="00C3351B" w:rsidP="00125E2F">
            <w:pPr>
              <w:pStyle w:val="TableParagraph"/>
              <w:spacing w:before="116"/>
              <w:ind w:left="127" w:right="86"/>
              <w:rPr>
                <w:sz w:val="13"/>
              </w:rPr>
            </w:pPr>
            <w:r>
              <w:rPr>
                <w:sz w:val="13"/>
              </w:rPr>
              <w:t>0,230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12.3.8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транспортировка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хранение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227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3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12.3.9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36"/>
              <w:ind w:right="174"/>
              <w:jc w:val="righ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гостиниц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предприятий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общественного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питания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3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3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36"/>
              <w:ind w:left="253" w:right="211"/>
              <w:rPr>
                <w:sz w:val="13"/>
              </w:rPr>
            </w:pPr>
            <w:r>
              <w:rPr>
                <w:sz w:val="13"/>
              </w:rPr>
              <w:t>0,055</w:t>
            </w:r>
          </w:p>
        </w:tc>
        <w:tc>
          <w:tcPr>
            <w:tcW w:w="2410" w:type="dxa"/>
          </w:tcPr>
          <w:p w:rsidR="00125E2F" w:rsidRDefault="00C3351B" w:rsidP="00125E2F">
            <w:pPr>
              <w:pStyle w:val="TableParagraph"/>
              <w:spacing w:before="36"/>
              <w:ind w:left="127" w:right="86"/>
              <w:rPr>
                <w:sz w:val="13"/>
              </w:rPr>
            </w:pPr>
            <w:r>
              <w:rPr>
                <w:sz w:val="13"/>
              </w:rPr>
              <w:t>0,073</w:t>
            </w: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12.3.10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области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информации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связи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12.3.11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деятельность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финансовая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страховая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операциям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недвижимым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имуществом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профессиональная,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научная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техническая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845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 административная и сопутствующие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дополнительные услуги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12.3.15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735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государственное управление и обеспечение военной</w:t>
            </w:r>
            <w:r w:rsidRPr="00125E2F">
              <w:rPr>
                <w:spacing w:val="-3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безопасности; социальное обеспечение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12.3.16</w:t>
            </w:r>
          </w:p>
        </w:tc>
        <w:tc>
          <w:tcPr>
            <w:tcW w:w="4651" w:type="dxa"/>
          </w:tcPr>
          <w:p w:rsidR="00125E2F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образование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line="149" w:lineRule="exact"/>
              <w:ind w:left="253" w:right="214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line="149" w:lineRule="exact"/>
              <w:ind w:left="127" w:right="83"/>
              <w:rPr>
                <w:sz w:val="13"/>
              </w:rPr>
            </w:pPr>
          </w:p>
        </w:tc>
      </w:tr>
      <w:tr w:rsidR="00125E2F" w:rsidTr="008F5334">
        <w:trPr>
          <w:trHeight w:val="167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5" w:line="142" w:lineRule="exact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12.3.17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5" w:line="142" w:lineRule="exac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области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здравоохранения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социальных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услуг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5" w:line="142" w:lineRule="exact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5" w:line="142" w:lineRule="exact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 w:line="142" w:lineRule="exact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 w:line="142" w:lineRule="exact"/>
              <w:ind w:left="127" w:right="83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81"/>
              <w:jc w:val="right"/>
              <w:rPr>
                <w:sz w:val="13"/>
              </w:rPr>
            </w:pPr>
            <w:r>
              <w:rPr>
                <w:sz w:val="13"/>
              </w:rPr>
              <w:t>12.3.18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97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деятельность в области культуры, спорта, организации досуга и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развлечений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11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86"/>
              <w:rPr>
                <w:sz w:val="13"/>
              </w:rPr>
            </w:pPr>
          </w:p>
        </w:tc>
      </w:tr>
      <w:tr w:rsidR="00125E2F" w:rsidTr="008F5334">
        <w:trPr>
          <w:trHeight w:val="181"/>
        </w:trPr>
        <w:tc>
          <w:tcPr>
            <w:tcW w:w="600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right="81"/>
              <w:jc w:val="right"/>
              <w:rPr>
                <w:sz w:val="13"/>
              </w:rPr>
            </w:pPr>
            <w:r w:rsidRPr="00690D81">
              <w:rPr>
                <w:sz w:val="13"/>
              </w:rPr>
              <w:t>12.3.19</w:t>
            </w:r>
          </w:p>
        </w:tc>
        <w:tc>
          <w:tcPr>
            <w:tcW w:w="4651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left="191"/>
              <w:jc w:val="left"/>
              <w:rPr>
                <w:sz w:val="13"/>
              </w:rPr>
            </w:pPr>
            <w:r w:rsidRPr="00690D81">
              <w:rPr>
                <w:sz w:val="13"/>
              </w:rPr>
              <w:t>прочие</w:t>
            </w:r>
            <w:r w:rsidRPr="00690D81">
              <w:rPr>
                <w:spacing w:val="-4"/>
                <w:sz w:val="13"/>
              </w:rPr>
              <w:t xml:space="preserve"> </w:t>
            </w:r>
            <w:r w:rsidRPr="00690D81">
              <w:rPr>
                <w:sz w:val="13"/>
              </w:rPr>
              <w:t>виды</w:t>
            </w:r>
            <w:r w:rsidRPr="00690D81">
              <w:rPr>
                <w:spacing w:val="-5"/>
                <w:sz w:val="13"/>
              </w:rPr>
              <w:t xml:space="preserve"> </w:t>
            </w:r>
            <w:r w:rsidRPr="00690D81">
              <w:rPr>
                <w:sz w:val="13"/>
              </w:rPr>
              <w:t>экономической</w:t>
            </w:r>
            <w:r w:rsidRPr="00690D81">
              <w:rPr>
                <w:spacing w:val="-3"/>
                <w:sz w:val="13"/>
              </w:rPr>
              <w:t xml:space="preserve"> </w:t>
            </w:r>
            <w:r w:rsidRPr="00690D81">
              <w:rPr>
                <w:sz w:val="13"/>
              </w:rPr>
              <w:t>деятельности</w:t>
            </w:r>
          </w:p>
        </w:tc>
        <w:tc>
          <w:tcPr>
            <w:tcW w:w="3685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left="277" w:right="253"/>
              <w:rPr>
                <w:sz w:val="13"/>
              </w:rPr>
            </w:pPr>
            <w:r w:rsidRPr="00690D81"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 w:rsidRPr="00690D81"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left="253" w:right="211"/>
              <w:rPr>
                <w:sz w:val="13"/>
              </w:rPr>
            </w:pPr>
            <w:r w:rsidRPr="00690D81">
              <w:rPr>
                <w:sz w:val="13"/>
              </w:rPr>
              <w:t>0,030</w:t>
            </w:r>
          </w:p>
        </w:tc>
        <w:tc>
          <w:tcPr>
            <w:tcW w:w="2410" w:type="dxa"/>
          </w:tcPr>
          <w:p w:rsidR="00125E2F" w:rsidRPr="00690D81" w:rsidRDefault="00125E2F" w:rsidP="00125E2F">
            <w:pPr>
              <w:pStyle w:val="TableParagraph"/>
              <w:spacing w:line="149" w:lineRule="exact"/>
              <w:ind w:left="127" w:right="86"/>
              <w:rPr>
                <w:sz w:val="13"/>
              </w:rPr>
            </w:pPr>
            <w:r w:rsidRPr="00690D81">
              <w:rPr>
                <w:sz w:val="13"/>
              </w:rPr>
              <w:t>0,044</w:t>
            </w: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12.4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2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2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2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трудоспособном</w:t>
            </w:r>
            <w:r w:rsidRPr="00125E2F">
              <w:rPr>
                <w:spacing w:val="2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возрасте,</w:t>
            </w:r>
            <w:r w:rsidRPr="00125E2F">
              <w:rPr>
                <w:spacing w:val="2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</w:t>
            </w:r>
            <w:r w:rsidRPr="00125E2F">
              <w:rPr>
                <w:spacing w:val="2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занятого</w:t>
            </w:r>
            <w:r w:rsidRPr="00125E2F">
              <w:rPr>
                <w:spacing w:val="2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экономике – всего,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том числе: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12.4.1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6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учащихся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трудоспособного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возраста,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обучающихся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 отрывом от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производства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</w:tr>
      <w:tr w:rsidR="00125E2F" w:rsidTr="008F5334">
        <w:trPr>
          <w:trHeight w:val="386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12.4.2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 w:right="3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безработных,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зарегистрированных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органах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службы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занятости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53" w:right="226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127" w:right="100"/>
              <w:rPr>
                <w:sz w:val="13"/>
              </w:rPr>
            </w:pPr>
          </w:p>
        </w:tc>
      </w:tr>
      <w:tr w:rsidR="00125E2F" w:rsidTr="008F5334">
        <w:trPr>
          <w:trHeight w:val="385"/>
        </w:trPr>
        <w:tc>
          <w:tcPr>
            <w:tcW w:w="600" w:type="dxa"/>
          </w:tcPr>
          <w:p w:rsidR="00125E2F" w:rsidRDefault="00125E2F" w:rsidP="00125E2F">
            <w:pPr>
              <w:pStyle w:val="TableParagraph"/>
              <w:spacing w:before="116"/>
              <w:ind w:right="112"/>
              <w:jc w:val="right"/>
              <w:rPr>
                <w:sz w:val="13"/>
              </w:rPr>
            </w:pPr>
            <w:r>
              <w:rPr>
                <w:sz w:val="13"/>
              </w:rPr>
              <w:t>12.4.3</w:t>
            </w:r>
          </w:p>
        </w:tc>
        <w:tc>
          <w:tcPr>
            <w:tcW w:w="4651" w:type="dxa"/>
          </w:tcPr>
          <w:p w:rsidR="00125E2F" w:rsidRPr="00125E2F" w:rsidRDefault="00125E2F" w:rsidP="00125E2F">
            <w:pPr>
              <w:pStyle w:val="TableParagraph"/>
              <w:spacing w:before="9" w:line="170" w:lineRule="atLeast"/>
              <w:ind w:left="191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прочих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категорий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населения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трудоспособном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возрасте,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не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занятого 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экономике</w:t>
            </w:r>
          </w:p>
        </w:tc>
        <w:tc>
          <w:tcPr>
            <w:tcW w:w="3685" w:type="dxa"/>
          </w:tcPr>
          <w:p w:rsidR="00125E2F" w:rsidRDefault="00125E2F" w:rsidP="00125E2F">
            <w:pPr>
              <w:pStyle w:val="TableParagraph"/>
              <w:spacing w:before="116"/>
              <w:ind w:left="277" w:right="253"/>
              <w:rPr>
                <w:sz w:val="13"/>
              </w:rPr>
            </w:pPr>
            <w:r>
              <w:rPr>
                <w:sz w:val="13"/>
              </w:rPr>
              <w:t>тыс. человек</w:t>
            </w:r>
          </w:p>
        </w:tc>
        <w:tc>
          <w:tcPr>
            <w:tcW w:w="1560" w:type="dxa"/>
          </w:tcPr>
          <w:p w:rsidR="00125E2F" w:rsidRDefault="00125E2F" w:rsidP="00125E2F">
            <w:pPr>
              <w:pStyle w:val="TableParagraph"/>
              <w:spacing w:before="116"/>
              <w:ind w:left="2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116"/>
              <w:ind w:left="27"/>
              <w:rPr>
                <w:sz w:val="13"/>
              </w:rPr>
            </w:pPr>
          </w:p>
        </w:tc>
      </w:tr>
    </w:tbl>
    <w:p w:rsidR="00125E2F" w:rsidRDefault="00125E2F" w:rsidP="00125E2F">
      <w:pPr>
        <w:rPr>
          <w:sz w:val="13"/>
        </w:rPr>
        <w:sectPr w:rsidR="00125E2F">
          <w:pgSz w:w="16840" w:h="11910" w:orient="landscape"/>
          <w:pgMar w:top="1100" w:right="1920" w:bottom="280" w:left="460" w:header="720" w:footer="720" w:gutter="0"/>
          <w:cols w:space="720"/>
        </w:sectPr>
      </w:pPr>
    </w:p>
    <w:p w:rsidR="00125E2F" w:rsidRDefault="00125E2F" w:rsidP="00125E2F">
      <w:pPr>
        <w:pStyle w:val="ae"/>
        <w:rPr>
          <w:b/>
          <w:sz w:val="2"/>
        </w:rPr>
      </w:pPr>
    </w:p>
    <w:tbl>
      <w:tblPr>
        <w:tblStyle w:val="TableNormal"/>
        <w:tblW w:w="0" w:type="auto"/>
        <w:tblInd w:w="-2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3584"/>
        <w:gridCol w:w="1661"/>
        <w:gridCol w:w="1842"/>
        <w:gridCol w:w="2410"/>
      </w:tblGrid>
      <w:tr w:rsidR="00125E2F" w:rsidTr="008F5334">
        <w:trPr>
          <w:trHeight w:val="181"/>
        </w:trPr>
        <w:tc>
          <w:tcPr>
            <w:tcW w:w="709" w:type="dxa"/>
          </w:tcPr>
          <w:p w:rsidR="00125E2F" w:rsidRDefault="00125E2F" w:rsidP="00125E2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4537" w:type="dxa"/>
          </w:tcPr>
          <w:p w:rsidR="00125E2F" w:rsidRDefault="00125E2F" w:rsidP="00125E2F">
            <w:pPr>
              <w:pStyle w:val="TableParagraph"/>
              <w:spacing w:line="149" w:lineRule="exact"/>
              <w:ind w:left="1610" w:right="1572"/>
              <w:rPr>
                <w:sz w:val="13"/>
              </w:rPr>
            </w:pPr>
            <w:r>
              <w:rPr>
                <w:sz w:val="13"/>
              </w:rPr>
              <w:t>Показатели</w:t>
            </w:r>
          </w:p>
        </w:tc>
        <w:tc>
          <w:tcPr>
            <w:tcW w:w="3584" w:type="dxa"/>
          </w:tcPr>
          <w:p w:rsidR="00125E2F" w:rsidRDefault="00125E2F" w:rsidP="00125E2F">
            <w:pPr>
              <w:pStyle w:val="TableParagraph"/>
              <w:spacing w:line="149" w:lineRule="exact"/>
              <w:ind w:left="335" w:right="305"/>
              <w:rPr>
                <w:sz w:val="13"/>
              </w:rPr>
            </w:pPr>
            <w:r>
              <w:rPr>
                <w:sz w:val="13"/>
              </w:rPr>
              <w:t>Единица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измерения</w:t>
            </w:r>
          </w:p>
        </w:tc>
        <w:tc>
          <w:tcPr>
            <w:tcW w:w="1661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158"/>
              <w:jc w:val="left"/>
              <w:rPr>
                <w:sz w:val="13"/>
              </w:rPr>
            </w:pPr>
            <w:r>
              <w:rPr>
                <w:sz w:val="13"/>
              </w:rPr>
              <w:t>2022</w:t>
            </w:r>
          </w:p>
        </w:tc>
        <w:tc>
          <w:tcPr>
            <w:tcW w:w="1842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356" w:right="317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410" w:type="dxa"/>
          </w:tcPr>
          <w:p w:rsidR="00125E2F" w:rsidRDefault="00125E2F" w:rsidP="00125E2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25E2F" w:rsidRDefault="00125E2F" w:rsidP="00125E2F">
            <w:pPr>
              <w:pStyle w:val="TableParagraph"/>
              <w:spacing w:before="1"/>
              <w:ind w:left="249"/>
              <w:jc w:val="left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</w:tr>
      <w:tr w:rsidR="001749E7" w:rsidTr="008F5334">
        <w:trPr>
          <w:trHeight w:val="386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116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12.5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Номинальная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начисленная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среднемесячная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заработная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плата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работников организаций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before="116"/>
              <w:ind w:left="335" w:right="301"/>
              <w:rPr>
                <w:sz w:val="13"/>
              </w:rPr>
            </w:pPr>
            <w:r>
              <w:rPr>
                <w:sz w:val="13"/>
              </w:rPr>
              <w:t>рублей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left="125" w:right="108"/>
              <w:rPr>
                <w:sz w:val="13"/>
              </w:rPr>
            </w:pPr>
          </w:p>
        </w:tc>
      </w:tr>
      <w:tr w:rsidR="001749E7" w:rsidTr="008F5334">
        <w:trPr>
          <w:trHeight w:val="385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116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12.6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Темп</w:t>
            </w:r>
            <w:r w:rsidRPr="00125E2F">
              <w:rPr>
                <w:spacing w:val="-7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роста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номинальной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начисленной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среднемесячной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заработной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платы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работников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before="116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left="125" w:right="108"/>
              <w:rPr>
                <w:sz w:val="13"/>
              </w:rPr>
            </w:pPr>
          </w:p>
        </w:tc>
      </w:tr>
      <w:tr w:rsidR="001749E7" w:rsidTr="008F5334">
        <w:trPr>
          <w:trHeight w:val="580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12.7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41" w:line="273" w:lineRule="auto"/>
              <w:ind w:left="26" w:right="17"/>
              <w:jc w:val="both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Среднемесячная начисленная заработная плата наемных работников</w:t>
            </w:r>
            <w:r w:rsidRPr="00125E2F">
              <w:rPr>
                <w:spacing w:val="-3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организациях,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индивидуальных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предпринимателей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физических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лиц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(среднемесячный доход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 трудовой деятельности)</w:t>
            </w:r>
          </w:p>
        </w:tc>
        <w:tc>
          <w:tcPr>
            <w:tcW w:w="3584" w:type="dxa"/>
          </w:tcPr>
          <w:p w:rsidR="001749E7" w:rsidRPr="00125E2F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335" w:right="301"/>
              <w:rPr>
                <w:sz w:val="13"/>
              </w:rPr>
            </w:pPr>
            <w:r>
              <w:rPr>
                <w:sz w:val="13"/>
              </w:rPr>
              <w:t>рублей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Pr="001749E7" w:rsidRDefault="001749E7" w:rsidP="001749E7">
            <w:pPr>
              <w:pStyle w:val="TableParagraph"/>
              <w:spacing w:before="1"/>
              <w:ind w:left="125" w:right="91"/>
              <w:rPr>
                <w:sz w:val="13"/>
                <w:lang w:val="ru-RU"/>
              </w:rPr>
            </w:pPr>
            <w:r>
              <w:rPr>
                <w:sz w:val="13"/>
                <w:lang w:val="ru-RU"/>
              </w:rPr>
              <w:t>21 000</w:t>
            </w:r>
          </w:p>
        </w:tc>
      </w:tr>
      <w:tr w:rsidR="001749E7" w:rsidTr="008F5334">
        <w:trPr>
          <w:trHeight w:val="580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12.8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0" w:line="107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Темп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роста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среднемесячной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начисленной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заработной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платы</w:t>
            </w:r>
          </w:p>
          <w:p w:rsidR="001749E7" w:rsidRPr="00125E2F" w:rsidRDefault="001749E7" w:rsidP="001749E7">
            <w:pPr>
              <w:pStyle w:val="TableParagraph"/>
              <w:spacing w:before="0" w:line="170" w:lineRule="atLeas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наемных работников в организациях, у индивидуальных</w:t>
            </w:r>
            <w:r w:rsidRPr="00125E2F">
              <w:rPr>
                <w:spacing w:val="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предпринимателей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и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физических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лиц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(среднемесячный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доход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от</w:t>
            </w:r>
            <w:r w:rsidRPr="00125E2F">
              <w:rPr>
                <w:spacing w:val="-30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трудовой деятельности)</w:t>
            </w:r>
          </w:p>
        </w:tc>
        <w:tc>
          <w:tcPr>
            <w:tcW w:w="3584" w:type="dxa"/>
          </w:tcPr>
          <w:p w:rsidR="001749E7" w:rsidRPr="00125E2F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:rsidR="001749E7" w:rsidRDefault="001749E7" w:rsidP="001749E7"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"/>
              <w:ind w:left="125" w:right="94"/>
              <w:rPr>
                <w:sz w:val="13"/>
              </w:rPr>
            </w:pPr>
          </w:p>
        </w:tc>
      </w:tr>
      <w:tr w:rsidR="001749E7" w:rsidTr="008F5334">
        <w:trPr>
          <w:trHeight w:val="144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0" w:line="125" w:lineRule="exact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12.9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0" w:line="125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Реальная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плата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работников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before="0" w:line="125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0" w:line="125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0" w:line="125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0" w:line="125" w:lineRule="exact"/>
              <w:ind w:left="125" w:right="108"/>
              <w:rPr>
                <w:sz w:val="13"/>
              </w:rPr>
            </w:pPr>
          </w:p>
        </w:tc>
      </w:tr>
      <w:tr w:rsidR="001749E7" w:rsidTr="008F5334">
        <w:trPr>
          <w:trHeight w:val="182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12.10</w:t>
            </w:r>
          </w:p>
        </w:tc>
        <w:tc>
          <w:tcPr>
            <w:tcW w:w="4537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производительности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335" w:right="30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предыдущему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году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3" w:line="149" w:lineRule="exact"/>
              <w:ind w:left="125" w:right="94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12.11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Уровень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безработицы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(по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методологии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МОТ)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 к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раб. силе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34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12.12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Уровень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зарегистрированной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безработицы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(на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конец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года)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line="149" w:lineRule="exact"/>
              <w:ind w:left="35"/>
              <w:rPr>
                <w:sz w:val="13"/>
              </w:rPr>
            </w:pPr>
            <w:r>
              <w:rPr>
                <w:w w:val="99"/>
                <w:sz w:val="13"/>
              </w:rPr>
              <w:t>%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125" w:right="91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12.13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Общая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безработных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(по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методологии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МОТ)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line="149" w:lineRule="exact"/>
              <w:ind w:left="335" w:right="304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</w:p>
        </w:tc>
      </w:tr>
      <w:tr w:rsidR="001749E7" w:rsidTr="008F5334">
        <w:trPr>
          <w:trHeight w:val="385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before="116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12.14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before="9" w:line="170" w:lineRule="atLeast"/>
              <w:ind w:left="26" w:right="92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Численность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безработных,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зарегистрированных</w:t>
            </w:r>
            <w:r w:rsidRPr="00125E2F">
              <w:rPr>
                <w:spacing w:val="-6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в</w:t>
            </w:r>
            <w:r w:rsidRPr="00125E2F">
              <w:rPr>
                <w:spacing w:val="-5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государственных</w:t>
            </w:r>
            <w:r w:rsidRPr="00125E2F">
              <w:rPr>
                <w:spacing w:val="-29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учреждениях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службы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занятости населения (на</w:t>
            </w:r>
            <w:r w:rsidRPr="00125E2F">
              <w:rPr>
                <w:spacing w:val="-1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конец года)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before="116"/>
              <w:ind w:left="335" w:right="304"/>
              <w:rPr>
                <w:sz w:val="13"/>
              </w:rPr>
            </w:pPr>
            <w:r>
              <w:rPr>
                <w:sz w:val="13"/>
              </w:rPr>
              <w:t>тыс. чел.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before="116"/>
              <w:ind w:left="127" w:right="100"/>
              <w:rPr>
                <w:sz w:val="13"/>
              </w:rPr>
            </w:pPr>
            <w:r>
              <w:rPr>
                <w:sz w:val="13"/>
              </w:rPr>
              <w:t>0,141</w:t>
            </w:r>
          </w:p>
        </w:tc>
      </w:tr>
      <w:tr w:rsidR="001749E7" w:rsidTr="008F5334">
        <w:trPr>
          <w:trHeight w:val="181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12.15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Фонд</w:t>
            </w:r>
            <w:r w:rsidRPr="00125E2F">
              <w:rPr>
                <w:spacing w:val="-4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заработной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платы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работников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млн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125" w:right="108"/>
              <w:rPr>
                <w:sz w:val="13"/>
              </w:rPr>
            </w:pPr>
          </w:p>
        </w:tc>
      </w:tr>
      <w:tr w:rsidR="001749E7" w:rsidTr="008F5334">
        <w:trPr>
          <w:trHeight w:val="181"/>
        </w:trPr>
        <w:tc>
          <w:tcPr>
            <w:tcW w:w="709" w:type="dxa"/>
          </w:tcPr>
          <w:p w:rsidR="001749E7" w:rsidRDefault="001749E7" w:rsidP="001749E7">
            <w:pPr>
              <w:pStyle w:val="TableParagraph"/>
              <w:spacing w:line="149" w:lineRule="exact"/>
              <w:ind w:left="162"/>
              <w:jc w:val="left"/>
              <w:rPr>
                <w:sz w:val="13"/>
              </w:rPr>
            </w:pPr>
            <w:r>
              <w:rPr>
                <w:sz w:val="13"/>
              </w:rPr>
              <w:t>12.16</w:t>
            </w:r>
          </w:p>
        </w:tc>
        <w:tc>
          <w:tcPr>
            <w:tcW w:w="4537" w:type="dxa"/>
          </w:tcPr>
          <w:p w:rsidR="001749E7" w:rsidRPr="00125E2F" w:rsidRDefault="001749E7" w:rsidP="001749E7">
            <w:pPr>
              <w:pStyle w:val="TableParagraph"/>
              <w:spacing w:line="149" w:lineRule="exact"/>
              <w:ind w:left="26"/>
              <w:jc w:val="left"/>
              <w:rPr>
                <w:sz w:val="13"/>
                <w:lang w:val="ru-RU"/>
              </w:rPr>
            </w:pPr>
            <w:r w:rsidRPr="00125E2F">
              <w:rPr>
                <w:sz w:val="13"/>
                <w:lang w:val="ru-RU"/>
              </w:rPr>
              <w:t>Темп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роста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фонда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заработной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платы</w:t>
            </w:r>
            <w:r w:rsidRPr="00125E2F">
              <w:rPr>
                <w:spacing w:val="-2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работников</w:t>
            </w:r>
            <w:r w:rsidRPr="00125E2F">
              <w:rPr>
                <w:spacing w:val="-3"/>
                <w:sz w:val="13"/>
                <w:lang w:val="ru-RU"/>
              </w:rPr>
              <w:t xml:space="preserve"> </w:t>
            </w:r>
            <w:r w:rsidRPr="00125E2F">
              <w:rPr>
                <w:sz w:val="13"/>
                <w:lang w:val="ru-RU"/>
              </w:rPr>
              <w:t>организаций</w:t>
            </w:r>
          </w:p>
        </w:tc>
        <w:tc>
          <w:tcPr>
            <w:tcW w:w="3584" w:type="dxa"/>
          </w:tcPr>
          <w:p w:rsidR="001749E7" w:rsidRDefault="001749E7" w:rsidP="001749E7">
            <w:pPr>
              <w:pStyle w:val="TableParagraph"/>
              <w:spacing w:line="149" w:lineRule="exact"/>
              <w:ind w:left="335" w:right="302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г/г</w:t>
            </w:r>
          </w:p>
        </w:tc>
        <w:tc>
          <w:tcPr>
            <w:tcW w:w="1661" w:type="dxa"/>
          </w:tcPr>
          <w:p w:rsidR="001749E7" w:rsidRDefault="001749E7" w:rsidP="001749E7"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842" w:type="dxa"/>
          </w:tcPr>
          <w:p w:rsidR="001749E7" w:rsidRDefault="001749E7" w:rsidP="001749E7">
            <w:pPr>
              <w:pStyle w:val="TableParagraph"/>
              <w:spacing w:before="116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2410" w:type="dxa"/>
          </w:tcPr>
          <w:p w:rsidR="001749E7" w:rsidRDefault="001749E7" w:rsidP="001749E7">
            <w:pPr>
              <w:pStyle w:val="TableParagraph"/>
              <w:spacing w:line="149" w:lineRule="exact"/>
              <w:ind w:left="125" w:right="108"/>
              <w:rPr>
                <w:sz w:val="13"/>
              </w:rPr>
            </w:pPr>
          </w:p>
        </w:tc>
      </w:tr>
    </w:tbl>
    <w:p w:rsidR="00125E2F" w:rsidRDefault="00125E2F" w:rsidP="00125E2F">
      <w:pPr>
        <w:spacing w:before="30"/>
        <w:ind w:left="142"/>
        <w:rPr>
          <w:b/>
          <w:sz w:val="13"/>
        </w:rPr>
      </w:pPr>
    </w:p>
    <w:p w:rsidR="008F5334" w:rsidRDefault="008F5334" w:rsidP="00125E2F">
      <w:pPr>
        <w:pStyle w:val="ae"/>
        <w:spacing w:before="102"/>
        <w:ind w:left="142"/>
        <w:sectPr w:rsidR="008F5334" w:rsidSect="008F5334">
          <w:pgSz w:w="16838" w:h="11906" w:orient="landscape"/>
          <w:pgMar w:top="1276" w:right="1134" w:bottom="567" w:left="2693" w:header="709" w:footer="709" w:gutter="0"/>
          <w:cols w:space="708"/>
          <w:docGrid w:linePitch="360"/>
        </w:sectPr>
      </w:pPr>
    </w:p>
    <w:p w:rsidR="00E60E89" w:rsidRDefault="00E60E89" w:rsidP="00E60E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Приложение </w:t>
      </w:r>
    </w:p>
    <w:p w:rsidR="00E60E89" w:rsidRDefault="00E60E89" w:rsidP="00E60E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к Итогам</w:t>
      </w:r>
      <w:r w:rsidRPr="00E60E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социально-экономического</w:t>
      </w:r>
    </w:p>
    <w:p w:rsidR="00E60E89" w:rsidRDefault="00E60E89" w:rsidP="00E60E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</w:t>
      </w:r>
      <w:r w:rsidRPr="00E60E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0E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Приазовского</w:t>
      </w:r>
    </w:p>
    <w:p w:rsidR="00E60E89" w:rsidRPr="00E60E89" w:rsidRDefault="00E60E89" w:rsidP="00E60E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E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</w:t>
      </w:r>
      <w:r w:rsidRPr="00E60E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за 2024 год</w:t>
      </w:r>
    </w:p>
    <w:p w:rsidR="00E60E89" w:rsidRDefault="00E60E89" w:rsidP="006526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5508F" w:rsidRDefault="0095508F" w:rsidP="006526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A90DF8" w:rsidRPr="00B0438C" w:rsidRDefault="00A90DF8" w:rsidP="006526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043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Пояснительная записка</w:t>
      </w:r>
    </w:p>
    <w:p w:rsidR="00A90DF8" w:rsidRPr="00B0438C" w:rsidRDefault="00A90DF8" w:rsidP="006526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43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 </w:t>
      </w:r>
      <w:r w:rsidR="00FA283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итогам</w:t>
      </w:r>
      <w:r w:rsidRPr="00B043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социально - экономического развития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Приазовского муниципального округа</w:t>
      </w: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A28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B04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2024 год</w:t>
      </w:r>
    </w:p>
    <w:p w:rsidR="00A90DF8" w:rsidRPr="00B0438C" w:rsidRDefault="00A90DF8" w:rsidP="00652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E09" w:rsidRDefault="00FA2836" w:rsidP="00652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представленной информации </w:t>
      </w:r>
      <w:r w:rsidRPr="00FA2836">
        <w:rPr>
          <w:rFonts w:ascii="Times New Roman" w:hAnsi="Times New Roman" w:cs="Times New Roman"/>
          <w:sz w:val="28"/>
          <w:szCs w:val="28"/>
        </w:rPr>
        <w:t xml:space="preserve">отражена коллективная работа сотрудников администрации, муниципальных </w:t>
      </w:r>
      <w:r>
        <w:rPr>
          <w:rFonts w:ascii="Times New Roman" w:hAnsi="Times New Roman" w:cs="Times New Roman"/>
          <w:sz w:val="28"/>
          <w:szCs w:val="28"/>
        </w:rPr>
        <w:t>казенных и бюджетных</w:t>
      </w:r>
      <w:r w:rsidRPr="00FA2836">
        <w:rPr>
          <w:rFonts w:ascii="Times New Roman" w:hAnsi="Times New Roman" w:cs="Times New Roman"/>
          <w:sz w:val="28"/>
          <w:szCs w:val="28"/>
        </w:rPr>
        <w:t xml:space="preserve"> учреждений, руководителей и представител</w:t>
      </w:r>
      <w:r>
        <w:rPr>
          <w:rFonts w:ascii="Times New Roman" w:hAnsi="Times New Roman" w:cs="Times New Roman"/>
          <w:sz w:val="28"/>
          <w:szCs w:val="28"/>
        </w:rPr>
        <w:t>ей различных сфер деятельности Приазовского муниципального округа</w:t>
      </w:r>
      <w:r w:rsidRPr="00FA2836">
        <w:rPr>
          <w:rFonts w:ascii="Times New Roman" w:hAnsi="Times New Roman" w:cs="Times New Roman"/>
          <w:sz w:val="28"/>
          <w:szCs w:val="28"/>
        </w:rPr>
        <w:t xml:space="preserve"> за предшествующий год. За основу взяты статистические данные. Это результат совместных решений, усилий и спланированной работы. В отчетном периоде вся работа Администрации </w:t>
      </w:r>
      <w:r w:rsidR="002A4E09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  <w:r w:rsidRPr="00FA2836">
        <w:rPr>
          <w:rFonts w:ascii="Times New Roman" w:hAnsi="Times New Roman" w:cs="Times New Roman"/>
          <w:sz w:val="28"/>
          <w:szCs w:val="28"/>
        </w:rPr>
        <w:t xml:space="preserve"> строилась в соответствии с федеральным, </w:t>
      </w:r>
      <w:r w:rsidR="002A4E09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FA2836">
        <w:rPr>
          <w:rFonts w:ascii="Times New Roman" w:hAnsi="Times New Roman" w:cs="Times New Roman"/>
          <w:sz w:val="28"/>
          <w:szCs w:val="28"/>
        </w:rPr>
        <w:t xml:space="preserve">законодательством, Уставом муниципального образования </w:t>
      </w:r>
      <w:r w:rsidR="002A4E09">
        <w:rPr>
          <w:rFonts w:ascii="Times New Roman" w:hAnsi="Times New Roman" w:cs="Times New Roman"/>
          <w:sz w:val="28"/>
          <w:szCs w:val="28"/>
        </w:rPr>
        <w:t>«Приазовский муниципальный округ Запорожской области</w:t>
      </w:r>
      <w:r w:rsidR="009B3D24">
        <w:rPr>
          <w:rFonts w:ascii="Times New Roman" w:hAnsi="Times New Roman" w:cs="Times New Roman"/>
          <w:sz w:val="28"/>
          <w:szCs w:val="28"/>
        </w:rPr>
        <w:t>»</w:t>
      </w:r>
      <w:r w:rsidRPr="00FA2836">
        <w:rPr>
          <w:rFonts w:ascii="Times New Roman" w:hAnsi="Times New Roman" w:cs="Times New Roman"/>
          <w:sz w:val="28"/>
          <w:szCs w:val="28"/>
        </w:rPr>
        <w:t xml:space="preserve"> и была направлена на решение вопросов местного значения в соответствии с Федеральным Законом № 131</w:t>
      </w:r>
      <w:r w:rsidR="009B3D24">
        <w:rPr>
          <w:rFonts w:ascii="Times New Roman" w:hAnsi="Times New Roman" w:cs="Times New Roman"/>
          <w:sz w:val="28"/>
          <w:szCs w:val="28"/>
        </w:rPr>
        <w:t>-ФЗ</w:t>
      </w:r>
      <w:r w:rsidRPr="00FA283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A90DF8" w:rsidRPr="00FA2836" w:rsidRDefault="00FA2836" w:rsidP="00652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836">
        <w:rPr>
          <w:rFonts w:ascii="Times New Roman" w:hAnsi="Times New Roman" w:cs="Times New Roman"/>
          <w:sz w:val="28"/>
          <w:szCs w:val="28"/>
        </w:rPr>
        <w:t>Ежегодный отчет дает нам возможность подвести итоги года,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 Каждый новый год вносит свои особенности в постановку задач, опреде</w:t>
      </w:r>
      <w:r w:rsidR="002A4E09">
        <w:rPr>
          <w:rFonts w:ascii="Times New Roman" w:hAnsi="Times New Roman" w:cs="Times New Roman"/>
          <w:sz w:val="28"/>
          <w:szCs w:val="28"/>
        </w:rPr>
        <w:t>ление приоритетов деятельности А</w:t>
      </w:r>
      <w:r w:rsidRPr="00FA2836">
        <w:rPr>
          <w:rFonts w:ascii="Times New Roman" w:hAnsi="Times New Roman" w:cs="Times New Roman"/>
          <w:sz w:val="28"/>
          <w:szCs w:val="28"/>
        </w:rPr>
        <w:t>дминистрации и муниципалитета в целом</w:t>
      </w:r>
      <w:r w:rsidR="002A4E09">
        <w:rPr>
          <w:rFonts w:ascii="Times New Roman" w:hAnsi="Times New Roman" w:cs="Times New Roman"/>
          <w:sz w:val="28"/>
          <w:szCs w:val="28"/>
        </w:rPr>
        <w:t>.</w:t>
      </w:r>
    </w:p>
    <w:p w:rsidR="00A90DF8" w:rsidRPr="00AE5009" w:rsidRDefault="002A4E09" w:rsidP="00652622">
      <w:pPr>
        <w:spacing w:after="0"/>
        <w:ind w:firstLine="567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С</w:t>
      </w:r>
      <w:r w:rsidR="00A90DF8" w:rsidRPr="00AE5009">
        <w:rPr>
          <w:rStyle w:val="fontstyle01"/>
          <w:color w:val="000000" w:themeColor="text1"/>
        </w:rPr>
        <w:t xml:space="preserve">оциально-экономическая ситуация в </w:t>
      </w:r>
      <w:r w:rsidR="00A90DF8">
        <w:rPr>
          <w:rStyle w:val="fontstyle01"/>
          <w:color w:val="000000" w:themeColor="text1"/>
        </w:rPr>
        <w:t>округе</w:t>
      </w:r>
      <w:r>
        <w:rPr>
          <w:rStyle w:val="fontstyle01"/>
          <w:color w:val="000000" w:themeColor="text1"/>
        </w:rPr>
        <w:t xml:space="preserve"> стабилизировалась</w:t>
      </w:r>
      <w:r w:rsidR="00A90DF8" w:rsidRPr="00AE5009">
        <w:rPr>
          <w:rStyle w:val="fontstyle01"/>
          <w:color w:val="000000" w:themeColor="text1"/>
        </w:rPr>
        <w:t xml:space="preserve">, в первую очередь усилия были направлены на поддержку бизнеса, сохранение рабочих мест и доходов населения, в том числе в рамках национальных целей развития. </w:t>
      </w:r>
    </w:p>
    <w:p w:rsidR="00A90DF8" w:rsidRPr="00AE5009" w:rsidRDefault="00A90DF8" w:rsidP="006526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Направления социально-экономического развития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Приазовского муниципального округа</w:t>
      </w: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целевые показатели</w:t>
      </w:r>
    </w:p>
    <w:p w:rsidR="008F5334" w:rsidRPr="00CE1CD5" w:rsidRDefault="008F5334" w:rsidP="00652622">
      <w:pPr>
        <w:spacing w:after="0" w:line="240" w:lineRule="auto"/>
        <w:jc w:val="center"/>
        <w:rPr>
          <w:rStyle w:val="fontstyle01"/>
          <w:b/>
          <w:bCs/>
          <w:color w:val="auto"/>
        </w:rPr>
      </w:pPr>
      <w:r w:rsidRPr="00CE1CD5">
        <w:rPr>
          <w:rStyle w:val="fontstyle01"/>
          <w:b/>
          <w:bCs/>
          <w:color w:val="auto"/>
        </w:rPr>
        <w:t>Население</w:t>
      </w:r>
    </w:p>
    <w:p w:rsidR="008F5334" w:rsidRPr="00CE1CD5" w:rsidRDefault="008F5334" w:rsidP="00652622">
      <w:pPr>
        <w:pStyle w:val="a5"/>
        <w:spacing w:after="0" w:line="240" w:lineRule="auto"/>
        <w:ind w:left="0" w:firstLine="709"/>
        <w:jc w:val="both"/>
        <w:rPr>
          <w:rStyle w:val="fontstyle01"/>
          <w:bCs/>
          <w:color w:val="auto"/>
        </w:rPr>
      </w:pPr>
      <w:r w:rsidRPr="00CE1CD5">
        <w:rPr>
          <w:rStyle w:val="fontstyle01"/>
          <w:bCs/>
          <w:color w:val="auto"/>
        </w:rPr>
        <w:t>Численность населения Приазовского муниципального округа на 1 января 2024 года составляет 19102 человек.</w:t>
      </w:r>
    </w:p>
    <w:p w:rsidR="002A4E09" w:rsidRPr="00CE1CD5" w:rsidRDefault="002A4E09" w:rsidP="00652622">
      <w:pPr>
        <w:pStyle w:val="a5"/>
        <w:spacing w:after="0" w:line="240" w:lineRule="auto"/>
        <w:ind w:left="0" w:firstLine="709"/>
        <w:jc w:val="both"/>
        <w:rPr>
          <w:rStyle w:val="fontstyle01"/>
          <w:bCs/>
          <w:color w:val="auto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>Проблемой в демографическом развитии Приазовского муниципального округа продолжает оставаться естественная убыль и миграция населения</w:t>
      </w:r>
      <w:r w:rsidR="009B3D24">
        <w:rPr>
          <w:rFonts w:ascii="Times New Roman" w:hAnsi="Times New Roman"/>
          <w:sz w:val="28"/>
          <w:szCs w:val="28"/>
          <w:lang w:eastAsia="ru-RU"/>
        </w:rPr>
        <w:t>.</w:t>
      </w:r>
    </w:p>
    <w:p w:rsidR="008F5334" w:rsidRPr="00CE1CD5" w:rsidRDefault="008F5334" w:rsidP="00652622">
      <w:pPr>
        <w:pStyle w:val="a5"/>
        <w:tabs>
          <w:tab w:val="center" w:pos="4677"/>
          <w:tab w:val="left" w:pos="6660"/>
        </w:tabs>
        <w:spacing w:after="0" w:line="240" w:lineRule="auto"/>
        <w:ind w:left="0" w:firstLine="709"/>
        <w:jc w:val="center"/>
        <w:rPr>
          <w:rStyle w:val="fontstyle01"/>
          <w:b/>
          <w:color w:val="auto"/>
        </w:rPr>
      </w:pPr>
      <w:r w:rsidRPr="00CE1CD5">
        <w:rPr>
          <w:rStyle w:val="fontstyle01"/>
          <w:b/>
          <w:color w:val="auto"/>
        </w:rPr>
        <w:t>Сельское хозяйство</w:t>
      </w:r>
    </w:p>
    <w:p w:rsidR="009B3D24" w:rsidRDefault="008F5334" w:rsidP="0065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CD5">
        <w:rPr>
          <w:sz w:val="28"/>
          <w:szCs w:val="28"/>
        </w:rPr>
        <w:t xml:space="preserve">Агропромышленный комплекс Приазовского муниципального округа является одной из основных отраслей экономики. Его развитие является одной из приоритетных и важнейших задач. Государственная поддержка аграрного сектора позволяет обеспечивать рост производства валовой продукции сельского хозяйства после ощутимого падения. </w:t>
      </w:r>
    </w:p>
    <w:p w:rsidR="008F5334" w:rsidRPr="00CE1CD5" w:rsidRDefault="008F5334" w:rsidP="00652622">
      <w:pPr>
        <w:pStyle w:val="a3"/>
        <w:spacing w:before="0" w:beforeAutospacing="0" w:after="0" w:afterAutospacing="0"/>
        <w:ind w:firstLine="709"/>
        <w:jc w:val="both"/>
        <w:rPr>
          <w:rStyle w:val="fontstyle01"/>
          <w:color w:val="auto"/>
        </w:rPr>
      </w:pPr>
      <w:r w:rsidRPr="00CE1CD5">
        <w:rPr>
          <w:rStyle w:val="fontstyle01"/>
          <w:color w:val="auto"/>
        </w:rPr>
        <w:lastRenderedPageBreak/>
        <w:t xml:space="preserve">Объем производства сельскохозяйственной продукции в 2024 году составил 2126,1 млн.руб,что в сравнении с </w:t>
      </w:r>
      <w:r w:rsidR="009B3D24">
        <w:rPr>
          <w:rStyle w:val="fontstyle01"/>
          <w:color w:val="auto"/>
        </w:rPr>
        <w:t xml:space="preserve">2023 годом </w:t>
      </w:r>
      <w:r w:rsidRPr="00CE1CD5">
        <w:rPr>
          <w:rStyle w:val="fontstyle01"/>
          <w:color w:val="auto"/>
        </w:rPr>
        <w:t xml:space="preserve"> на 1</w:t>
      </w:r>
      <w:r w:rsidR="009B3D24">
        <w:rPr>
          <w:rStyle w:val="fontstyle01"/>
          <w:color w:val="auto"/>
        </w:rPr>
        <w:t>3</w:t>
      </w:r>
      <w:r w:rsidRPr="00CE1CD5">
        <w:rPr>
          <w:rStyle w:val="fontstyle01"/>
          <w:color w:val="auto"/>
        </w:rPr>
        <w:t>,</w:t>
      </w:r>
      <w:r w:rsidR="009B3D24">
        <w:rPr>
          <w:rStyle w:val="fontstyle01"/>
          <w:color w:val="auto"/>
        </w:rPr>
        <w:t>9</w:t>
      </w:r>
      <w:r w:rsidRPr="00CE1CD5">
        <w:rPr>
          <w:rStyle w:val="fontstyle01"/>
          <w:color w:val="auto"/>
        </w:rPr>
        <w:t xml:space="preserve"> %. </w:t>
      </w:r>
    </w:p>
    <w:p w:rsidR="008F5334" w:rsidRPr="00CE1CD5" w:rsidRDefault="008F5334" w:rsidP="006526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 xml:space="preserve">По состоянию на конец 2024 г. в Приазовском муниципальном округе зарегистрировано 325 сельскохозяйственных предприятий. </w:t>
      </w:r>
    </w:p>
    <w:p w:rsidR="008F5334" w:rsidRPr="00CE1CD5" w:rsidRDefault="008F5334" w:rsidP="006526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 xml:space="preserve">Площадь сельскохозяйственных угодий составляет – 166 тыс.га,  площадь пашни  – 143,3 тыс.га. </w:t>
      </w:r>
      <w:r w:rsidR="009B3D24">
        <w:rPr>
          <w:rFonts w:ascii="Times New Roman" w:hAnsi="Times New Roman"/>
          <w:sz w:val="28"/>
          <w:szCs w:val="28"/>
        </w:rPr>
        <w:t>( по данным на 01.01.202</w:t>
      </w:r>
      <w:r w:rsidRPr="00CE1CD5">
        <w:rPr>
          <w:rFonts w:ascii="Times New Roman" w:hAnsi="Times New Roman"/>
          <w:sz w:val="28"/>
          <w:szCs w:val="28"/>
        </w:rPr>
        <w:t>6 года).</w:t>
      </w:r>
    </w:p>
    <w:p w:rsidR="008F5334" w:rsidRPr="00CE1CD5" w:rsidRDefault="008F5334" w:rsidP="006526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CD5">
        <w:rPr>
          <w:sz w:val="28"/>
          <w:szCs w:val="28"/>
        </w:rPr>
        <w:t>Основными сельскохозяйственными культурами в районе являются зерновые и масленичные. Первостепенное значение в структуре растениеводства имеет зерновое хозяйство, под которыми занято более 60 % пашни. Главная зерновая культура – озимая пшеница. Также распространены посевы ячменя, гороха. Ведущей технической культурой является подсолнечник.</w:t>
      </w:r>
    </w:p>
    <w:p w:rsidR="008F5334" w:rsidRPr="00CE1CD5" w:rsidRDefault="008F5334" w:rsidP="006526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>С площади 77,8 тыс.га зерновых и зернобобовых культур в 2024 году, валовой сбор составил 228 тыс. тонн.</w:t>
      </w:r>
    </w:p>
    <w:p w:rsidR="008F5334" w:rsidRPr="00CE1CD5" w:rsidRDefault="008F5334" w:rsidP="006526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 xml:space="preserve">Общая площадь посева подсолнечника в 2024 году на 18,3% больше 2023 года и составляет 30,3 тыс.га, убрано 27 тыс.тонн. подсолнечника. </w:t>
      </w:r>
    </w:p>
    <w:p w:rsidR="008F5334" w:rsidRPr="00CE1CD5" w:rsidRDefault="008F5334" w:rsidP="0065262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 xml:space="preserve">В 2024 году аграриями Приазовского муниципального округа получено 212 млн. рублей субсидии на возмещение части затрат на производство озимых и яровых культур. </w:t>
      </w:r>
    </w:p>
    <w:p w:rsidR="008F5334" w:rsidRPr="00CE1CD5" w:rsidRDefault="008F5334" w:rsidP="0065262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1CD5">
        <w:rPr>
          <w:rFonts w:ascii="Times New Roman" w:hAnsi="Times New Roman"/>
          <w:sz w:val="28"/>
          <w:szCs w:val="28"/>
        </w:rPr>
        <w:t>По состоянию на конец 2024 года на птицеводческом предприятии насчитывается 35163 курей- несушек, реализовано 326315 яиц на сумму 3,1 млн. руб.</w:t>
      </w:r>
    </w:p>
    <w:p w:rsidR="008F5334" w:rsidRPr="00CE1CD5" w:rsidRDefault="008F5334" w:rsidP="00652622">
      <w:pPr>
        <w:pStyle w:val="a5"/>
        <w:spacing w:after="0" w:line="240" w:lineRule="auto"/>
        <w:ind w:left="0" w:firstLine="709"/>
        <w:jc w:val="both"/>
        <w:rPr>
          <w:rStyle w:val="fontstyle01"/>
          <w:bCs/>
          <w:color w:val="auto"/>
        </w:rPr>
      </w:pPr>
      <w:r w:rsidRPr="00CE1CD5">
        <w:rPr>
          <w:rFonts w:ascii="Times New Roman" w:hAnsi="Times New Roman"/>
          <w:sz w:val="28"/>
          <w:szCs w:val="28"/>
        </w:rPr>
        <w:t>В муниципальном округе индивидуальные предприниматели занимаются рыболовством. В акватории Азовского моря за год выловлено 47 тонн морепродуктов</w:t>
      </w:r>
    </w:p>
    <w:p w:rsidR="008F5334" w:rsidRPr="00CE1CD5" w:rsidRDefault="008F5334" w:rsidP="006526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CD5">
        <w:rPr>
          <w:rFonts w:ascii="Times New Roman" w:hAnsi="Times New Roman"/>
          <w:b/>
          <w:bCs/>
          <w:sz w:val="28"/>
          <w:szCs w:val="28"/>
          <w:lang w:eastAsia="ru-RU"/>
        </w:rPr>
        <w:t>Промышленное производство</w:t>
      </w:r>
    </w:p>
    <w:p w:rsidR="008F5334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>В 2024 году объем отгруженных товаров собственного производства, выполненных работ и услуг собственными силами составляет 17,6 млн.руб.,</w:t>
      </w:r>
      <w:r w:rsidR="009B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CD5">
        <w:rPr>
          <w:rFonts w:ascii="Times New Roman" w:hAnsi="Times New Roman"/>
          <w:sz w:val="28"/>
          <w:szCs w:val="28"/>
          <w:lang w:eastAsia="ru-RU"/>
        </w:rPr>
        <w:t xml:space="preserve">что </w:t>
      </w:r>
      <w:bookmarkStart w:id="1" w:name="_Hlk194061537"/>
      <w:r w:rsidRPr="00CE1CD5">
        <w:rPr>
          <w:rStyle w:val="fontstyle01"/>
          <w:color w:val="auto"/>
        </w:rPr>
        <w:t xml:space="preserve">в сравнении с </w:t>
      </w:r>
      <w:r w:rsidR="00090612">
        <w:rPr>
          <w:rStyle w:val="fontstyle01"/>
          <w:color w:val="auto"/>
        </w:rPr>
        <w:t>2023 годом</w:t>
      </w:r>
      <w:r w:rsidRPr="00CE1CD5">
        <w:rPr>
          <w:rStyle w:val="fontstyle01"/>
          <w:color w:val="auto"/>
        </w:rPr>
        <w:t xml:space="preserve"> больше на </w:t>
      </w:r>
      <w:bookmarkEnd w:id="1"/>
      <w:r w:rsidR="00090612">
        <w:rPr>
          <w:rStyle w:val="fontstyle01"/>
          <w:color w:val="auto"/>
        </w:rPr>
        <w:t>60</w:t>
      </w:r>
      <w:r w:rsidR="0009061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CE1CD5">
        <w:rPr>
          <w:rFonts w:ascii="Times New Roman" w:hAnsi="Times New Roman"/>
          <w:sz w:val="28"/>
          <w:szCs w:val="28"/>
          <w:lang w:eastAsia="ru-RU"/>
        </w:rPr>
        <w:t>.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CD5">
        <w:rPr>
          <w:rFonts w:ascii="Times New Roman" w:hAnsi="Times New Roman"/>
          <w:b/>
          <w:bCs/>
          <w:sz w:val="28"/>
          <w:szCs w:val="28"/>
          <w:lang w:eastAsia="ru-RU"/>
        </w:rPr>
        <w:t>Торговля и услуги населению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 xml:space="preserve">Оборот розничной торговли в 2024 году составил 380,5 млн. руб., что </w:t>
      </w:r>
      <w:r w:rsidRPr="00CE1CD5">
        <w:rPr>
          <w:rStyle w:val="fontstyle01"/>
          <w:color w:val="auto"/>
        </w:rPr>
        <w:t xml:space="preserve">в сравнении с </w:t>
      </w:r>
      <w:r w:rsidR="009B3D24">
        <w:rPr>
          <w:rStyle w:val="fontstyle01"/>
          <w:color w:val="auto"/>
        </w:rPr>
        <w:t>2023 годом</w:t>
      </w:r>
      <w:r w:rsidRPr="00CE1CD5">
        <w:rPr>
          <w:rStyle w:val="fontstyle01"/>
          <w:color w:val="auto"/>
        </w:rPr>
        <w:t xml:space="preserve"> больше на 3,7</w:t>
      </w:r>
      <w:r w:rsidRPr="00CE1CD5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b/>
          <w:bCs/>
          <w:sz w:val="28"/>
          <w:szCs w:val="28"/>
          <w:lang w:eastAsia="ru-RU"/>
        </w:rPr>
        <w:t>Малое и среднее предпринимательство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 xml:space="preserve">В Приазовском муниципальном округе зарегистрировано 228 субъектов малого и среднего предпринимательства, что </w:t>
      </w:r>
      <w:r w:rsidRPr="00CE1CD5">
        <w:rPr>
          <w:rStyle w:val="fontstyle01"/>
          <w:color w:val="auto"/>
        </w:rPr>
        <w:t xml:space="preserve">в сравнении с </w:t>
      </w:r>
      <w:r w:rsidR="009B3D24">
        <w:rPr>
          <w:rStyle w:val="fontstyle01"/>
          <w:color w:val="auto"/>
        </w:rPr>
        <w:t>2023 годом</w:t>
      </w:r>
      <w:r w:rsidRPr="00CE1CD5">
        <w:rPr>
          <w:rStyle w:val="fontstyle01"/>
          <w:color w:val="auto"/>
        </w:rPr>
        <w:t xml:space="preserve"> больше на </w:t>
      </w:r>
      <w:r w:rsidR="009B3D24">
        <w:rPr>
          <w:rFonts w:ascii="Times New Roman" w:hAnsi="Times New Roman"/>
          <w:sz w:val="28"/>
          <w:szCs w:val="28"/>
          <w:lang w:eastAsia="ru-RU"/>
        </w:rPr>
        <w:t>68,9</w:t>
      </w:r>
      <w:r w:rsidRPr="00CE1CD5">
        <w:rPr>
          <w:rFonts w:ascii="Times New Roman" w:hAnsi="Times New Roman"/>
          <w:sz w:val="28"/>
          <w:szCs w:val="28"/>
          <w:lang w:eastAsia="ru-RU"/>
        </w:rPr>
        <w:t xml:space="preserve"> % .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 xml:space="preserve">Общая численность работников на предприятиях малого и среднего предпринимательства составляет в среднем по году 340 человек, что </w:t>
      </w:r>
      <w:r w:rsidRPr="00CE1CD5">
        <w:rPr>
          <w:rStyle w:val="fontstyle01"/>
          <w:color w:val="auto"/>
        </w:rPr>
        <w:t xml:space="preserve">в сравнении с </w:t>
      </w:r>
      <w:r w:rsidR="009B3D24">
        <w:rPr>
          <w:rStyle w:val="fontstyle01"/>
          <w:color w:val="auto"/>
        </w:rPr>
        <w:t xml:space="preserve">2023 годом </w:t>
      </w:r>
      <w:r w:rsidRPr="00CE1CD5">
        <w:rPr>
          <w:rStyle w:val="fontstyle01"/>
          <w:color w:val="auto"/>
        </w:rPr>
        <w:t xml:space="preserve">больше на </w:t>
      </w:r>
      <w:r w:rsidR="009B3D24">
        <w:rPr>
          <w:rStyle w:val="fontstyle01"/>
          <w:color w:val="auto"/>
        </w:rPr>
        <w:t>70</w:t>
      </w:r>
      <w:r w:rsidRPr="00CE1CD5">
        <w:rPr>
          <w:rFonts w:ascii="Times New Roman" w:hAnsi="Times New Roman"/>
          <w:sz w:val="28"/>
          <w:szCs w:val="28"/>
          <w:lang w:eastAsia="ru-RU"/>
        </w:rPr>
        <w:t xml:space="preserve"> % .</w:t>
      </w:r>
    </w:p>
    <w:p w:rsidR="008F5334" w:rsidRPr="00CE1CD5" w:rsidRDefault="008F5334" w:rsidP="0076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CD5">
        <w:rPr>
          <w:rFonts w:ascii="Times New Roman" w:hAnsi="Times New Roman"/>
          <w:sz w:val="28"/>
          <w:szCs w:val="28"/>
          <w:lang w:eastAsia="ru-RU"/>
        </w:rPr>
        <w:t>Традиционной сферой деятельности для субъектов малого и среднего предпринимательства является торговля.</w:t>
      </w:r>
    </w:p>
    <w:p w:rsidR="00CE1CD5" w:rsidRPr="00CE1CD5" w:rsidRDefault="00CE1CD5" w:rsidP="00766AA9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shd w:val="clear" w:color="auto" w:fill="FAFCFF"/>
        </w:rPr>
      </w:pPr>
      <w:r w:rsidRPr="00CE1CD5">
        <w:rPr>
          <w:rFonts w:ascii="Times New Roman" w:eastAsia="Arial" w:hAnsi="Times New Roman"/>
          <w:b/>
          <w:bCs/>
          <w:sz w:val="28"/>
          <w:szCs w:val="28"/>
          <w:shd w:val="clear" w:color="auto" w:fill="FAFCFF"/>
        </w:rPr>
        <w:t>Бюджет</w:t>
      </w:r>
      <w:r w:rsidR="009B3D24">
        <w:rPr>
          <w:rFonts w:ascii="Times New Roman" w:eastAsia="Arial" w:hAnsi="Times New Roman"/>
          <w:b/>
          <w:bCs/>
          <w:sz w:val="28"/>
          <w:szCs w:val="28"/>
          <w:shd w:val="clear" w:color="auto" w:fill="FAFCFF"/>
        </w:rPr>
        <w:t xml:space="preserve"> округа</w:t>
      </w:r>
    </w:p>
    <w:p w:rsidR="00CE1CD5" w:rsidRPr="00CE1CD5" w:rsidRDefault="00CE1CD5" w:rsidP="00766A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 xml:space="preserve">Бюджет 2024 года Приазовского муниципального округа принят 29.12.2023 года в сумме 143 206,75 тыс. руб. В течение года в бюджет </w:t>
      </w:r>
      <w:r w:rsidRPr="00CE1CD5">
        <w:rPr>
          <w:rFonts w:ascii="Times New Roman" w:eastAsia="Calibri" w:hAnsi="Times New Roman"/>
          <w:sz w:val="28"/>
          <w:szCs w:val="28"/>
        </w:rPr>
        <w:lastRenderedPageBreak/>
        <w:t>вносились поправки и на конец 2024 года доходная часть бюджета составила 245 400,265 тыс. руб.</w:t>
      </w:r>
    </w:p>
    <w:p w:rsidR="00CE1CD5" w:rsidRPr="00CE1CD5" w:rsidRDefault="00CE1CD5" w:rsidP="00766A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>Налоговые и неналоговые доходы составили 49 115,446 тыс. руб., безвозмездные поступления 185 143,345 тыс. руб.</w:t>
      </w:r>
    </w:p>
    <w:p w:rsidR="00CE1CD5" w:rsidRPr="00CE1CD5" w:rsidRDefault="00CE1CD5" w:rsidP="006526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 xml:space="preserve">Расходная часть бюджета за 2024 год при плановом показателе - 245 400,265 тыс. руб., исполнение составляет в сумме – 216 631,258 тыс. руб. (88,28%), в т.ч. </w:t>
      </w:r>
    </w:p>
    <w:p w:rsidR="00CE1CD5" w:rsidRPr="00CE1CD5" w:rsidRDefault="00CE1CD5" w:rsidP="006526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 xml:space="preserve">- заработная плата с начислением: план - 190 637,745 тыс. руб., исполнение - 175 446,003 тыс. руб. (92,03%), </w:t>
      </w:r>
    </w:p>
    <w:p w:rsidR="00CE1CD5" w:rsidRPr="00CE1CD5" w:rsidRDefault="00CE1CD5" w:rsidP="006526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>- коммунальные услуги: план 14 443,13</w:t>
      </w:r>
      <w:r w:rsidR="00E8462B">
        <w:rPr>
          <w:rFonts w:ascii="Times New Roman" w:eastAsia="Calibri" w:hAnsi="Times New Roman"/>
          <w:sz w:val="28"/>
          <w:szCs w:val="28"/>
        </w:rPr>
        <w:t xml:space="preserve">0 тыс. руб., исполнение –                </w:t>
      </w:r>
      <w:r w:rsidRPr="00CE1CD5">
        <w:rPr>
          <w:rFonts w:ascii="Times New Roman" w:eastAsia="Calibri" w:hAnsi="Times New Roman"/>
          <w:sz w:val="28"/>
          <w:szCs w:val="28"/>
        </w:rPr>
        <w:t>11 917,520 тыс. руб. (82,51%),</w:t>
      </w:r>
    </w:p>
    <w:p w:rsidR="00CE1CD5" w:rsidRPr="00CE1CD5" w:rsidRDefault="00CE1CD5" w:rsidP="0065262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1CD5">
        <w:rPr>
          <w:rFonts w:ascii="Times New Roman" w:eastAsia="Calibri" w:hAnsi="Times New Roman"/>
          <w:sz w:val="28"/>
          <w:szCs w:val="28"/>
        </w:rPr>
        <w:t>- прочие расходы: план – 40 319,390 тыс. руб., исполнение 29 267,735 тыс. руб. (72,59%).</w:t>
      </w:r>
    </w:p>
    <w:p w:rsidR="00A90DF8" w:rsidRPr="00AE5009" w:rsidRDefault="00A90DF8" w:rsidP="00E8462B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Инвестиции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округе, несмотря на непростую ситуацию, связанную с проведением СВО, ведется активная работа, направленная на обеспечение оптимальных условий для привлечения инвестиций в экономику Приазовского муниципального округа и успешной реализации инвестиционных проектов. 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Эффективным инструментом по привлечению инвестиций является функционирование свободной экономической зоны. 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Денежные доходы населения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Номинальная начисленная среднемесячная заработная плата работников организаций по итогам 202</w:t>
      </w:r>
      <w:r w:rsidR="001749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состав</w:t>
      </w:r>
      <w:r w:rsidR="001749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ляет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749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21,0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Рост заработной платы в среднесрочной перспективе связан с проведением ряда стимулирующих мер по ее повышению, а именно: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ежегодное установление минимального размера оплаты труда (МРОТ);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поддержание достигнутых уровней заработной платы отдельных категорий работников, определенных указами Президента Российской Федерации;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Труд и занятость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Вопросы формирования рынка труда и использования трудовых ресурсов в Приазовском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округе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имеют ряд особенностей, определяемых географическим положением, сезонностью использования трудового потенциала, восстановлением предприятий и организаций.</w:t>
      </w:r>
    </w:p>
    <w:p w:rsidR="009B3D24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2023 году численность населения в трудоспособном возрасте предположительно составит 10,391 тыс. чел. В 2024 году прогнозируется незначительное увеличение населения в трудоспособном возрасте – до 10,432 тыс. чел.</w:t>
      </w:r>
    </w:p>
    <w:p w:rsidR="00A90DF8" w:rsidRPr="00AE5009" w:rsidRDefault="00A90DF8" w:rsidP="00C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оказании государственной услуги по поиску работы большой объем приходиться на экспресс-трудоустройство в десятидневный срок, до присвоения статуса безработного. Этому способствова</w:t>
      </w:r>
      <w:r w:rsidR="001749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Pr="00AE5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расширение сотрудничества службы занятости с работодателями, как одного из важнейших инструментов регулирования ситуации на рынке труда, обеспечения сбалансированности спроса и предложения рабочей силы, качественного подбора работников.</w:t>
      </w:r>
    </w:p>
    <w:sectPr w:rsidR="00A90DF8" w:rsidRPr="00AE5009" w:rsidSect="00652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AC" w:rsidRDefault="008A2DAC" w:rsidP="00125E2F">
      <w:pPr>
        <w:spacing w:after="0" w:line="240" w:lineRule="auto"/>
      </w:pPr>
      <w:r>
        <w:separator/>
      </w:r>
    </w:p>
  </w:endnote>
  <w:endnote w:type="continuationSeparator" w:id="0">
    <w:p w:rsidR="008A2DAC" w:rsidRDefault="008A2DAC" w:rsidP="0012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AC" w:rsidRDefault="008A2DAC" w:rsidP="00125E2F">
      <w:pPr>
        <w:spacing w:after="0" w:line="240" w:lineRule="auto"/>
      </w:pPr>
      <w:r>
        <w:separator/>
      </w:r>
    </w:p>
  </w:footnote>
  <w:footnote w:type="continuationSeparator" w:id="0">
    <w:p w:rsidR="008A2DAC" w:rsidRDefault="008A2DAC" w:rsidP="0012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C1C27"/>
    <w:multiLevelType w:val="hybridMultilevel"/>
    <w:tmpl w:val="944822C4"/>
    <w:lvl w:ilvl="0" w:tplc="7F28B490">
      <w:start w:val="1"/>
      <w:numFmt w:val="decimal"/>
      <w:lvlText w:val="%1."/>
      <w:lvlJc w:val="left"/>
      <w:pPr>
        <w:ind w:left="25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6" w:hanging="360"/>
      </w:pPr>
    </w:lvl>
    <w:lvl w:ilvl="2" w:tplc="0419001B" w:tentative="1">
      <w:start w:val="1"/>
      <w:numFmt w:val="lowerRoman"/>
      <w:lvlText w:val="%3."/>
      <w:lvlJc w:val="right"/>
      <w:pPr>
        <w:ind w:left="3966" w:hanging="180"/>
      </w:pPr>
    </w:lvl>
    <w:lvl w:ilvl="3" w:tplc="0419000F" w:tentative="1">
      <w:start w:val="1"/>
      <w:numFmt w:val="decimal"/>
      <w:lvlText w:val="%4."/>
      <w:lvlJc w:val="left"/>
      <w:pPr>
        <w:ind w:left="4686" w:hanging="360"/>
      </w:pPr>
    </w:lvl>
    <w:lvl w:ilvl="4" w:tplc="04190019" w:tentative="1">
      <w:start w:val="1"/>
      <w:numFmt w:val="lowerLetter"/>
      <w:lvlText w:val="%5."/>
      <w:lvlJc w:val="left"/>
      <w:pPr>
        <w:ind w:left="5406" w:hanging="360"/>
      </w:pPr>
    </w:lvl>
    <w:lvl w:ilvl="5" w:tplc="0419001B" w:tentative="1">
      <w:start w:val="1"/>
      <w:numFmt w:val="lowerRoman"/>
      <w:lvlText w:val="%6."/>
      <w:lvlJc w:val="right"/>
      <w:pPr>
        <w:ind w:left="6126" w:hanging="180"/>
      </w:pPr>
    </w:lvl>
    <w:lvl w:ilvl="6" w:tplc="0419000F" w:tentative="1">
      <w:start w:val="1"/>
      <w:numFmt w:val="decimal"/>
      <w:lvlText w:val="%7."/>
      <w:lvlJc w:val="left"/>
      <w:pPr>
        <w:ind w:left="6846" w:hanging="360"/>
      </w:pPr>
    </w:lvl>
    <w:lvl w:ilvl="7" w:tplc="04190019" w:tentative="1">
      <w:start w:val="1"/>
      <w:numFmt w:val="lowerLetter"/>
      <w:lvlText w:val="%8."/>
      <w:lvlJc w:val="left"/>
      <w:pPr>
        <w:ind w:left="7566" w:hanging="360"/>
      </w:pPr>
    </w:lvl>
    <w:lvl w:ilvl="8" w:tplc="0419001B" w:tentative="1">
      <w:start w:val="1"/>
      <w:numFmt w:val="lowerRoman"/>
      <w:lvlText w:val="%9."/>
      <w:lvlJc w:val="right"/>
      <w:pPr>
        <w:ind w:left="82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044C1"/>
    <w:rsid w:val="00021779"/>
    <w:rsid w:val="0002652F"/>
    <w:rsid w:val="00050435"/>
    <w:rsid w:val="0007542E"/>
    <w:rsid w:val="00090612"/>
    <w:rsid w:val="000C5A20"/>
    <w:rsid w:val="000C6A23"/>
    <w:rsid w:val="000D1FDA"/>
    <w:rsid w:val="00106B3C"/>
    <w:rsid w:val="00125E2F"/>
    <w:rsid w:val="00127591"/>
    <w:rsid w:val="00141F3B"/>
    <w:rsid w:val="001749E7"/>
    <w:rsid w:val="001815EB"/>
    <w:rsid w:val="00185586"/>
    <w:rsid w:val="001D346C"/>
    <w:rsid w:val="00217D82"/>
    <w:rsid w:val="002734EC"/>
    <w:rsid w:val="002801D5"/>
    <w:rsid w:val="0028217A"/>
    <w:rsid w:val="002A29A9"/>
    <w:rsid w:val="002A4E09"/>
    <w:rsid w:val="002B6703"/>
    <w:rsid w:val="002D650A"/>
    <w:rsid w:val="002F191E"/>
    <w:rsid w:val="0031750F"/>
    <w:rsid w:val="00320745"/>
    <w:rsid w:val="00332EF3"/>
    <w:rsid w:val="0033621B"/>
    <w:rsid w:val="00343C71"/>
    <w:rsid w:val="0035149F"/>
    <w:rsid w:val="003C6AE7"/>
    <w:rsid w:val="003D53ED"/>
    <w:rsid w:val="003F08A7"/>
    <w:rsid w:val="003F251C"/>
    <w:rsid w:val="003F7F77"/>
    <w:rsid w:val="00400170"/>
    <w:rsid w:val="00413DB6"/>
    <w:rsid w:val="00440FF5"/>
    <w:rsid w:val="00463CC2"/>
    <w:rsid w:val="004848EA"/>
    <w:rsid w:val="00487D5F"/>
    <w:rsid w:val="004B1CBE"/>
    <w:rsid w:val="004B2D02"/>
    <w:rsid w:val="004E395D"/>
    <w:rsid w:val="004F0488"/>
    <w:rsid w:val="00552D0B"/>
    <w:rsid w:val="00577AED"/>
    <w:rsid w:val="005A421D"/>
    <w:rsid w:val="00636BD9"/>
    <w:rsid w:val="00637255"/>
    <w:rsid w:val="00651417"/>
    <w:rsid w:val="00652622"/>
    <w:rsid w:val="006669BC"/>
    <w:rsid w:val="00673A34"/>
    <w:rsid w:val="006E11FE"/>
    <w:rsid w:val="006E607F"/>
    <w:rsid w:val="00725597"/>
    <w:rsid w:val="0073290D"/>
    <w:rsid w:val="0075326D"/>
    <w:rsid w:val="00761A38"/>
    <w:rsid w:val="00766AA9"/>
    <w:rsid w:val="00776066"/>
    <w:rsid w:val="00796021"/>
    <w:rsid w:val="007E5CE8"/>
    <w:rsid w:val="007F32C4"/>
    <w:rsid w:val="00830439"/>
    <w:rsid w:val="00871D6F"/>
    <w:rsid w:val="0089168D"/>
    <w:rsid w:val="008A2DAC"/>
    <w:rsid w:val="008B02C2"/>
    <w:rsid w:val="008D5F2C"/>
    <w:rsid w:val="008F0417"/>
    <w:rsid w:val="008F2645"/>
    <w:rsid w:val="008F5334"/>
    <w:rsid w:val="0094185A"/>
    <w:rsid w:val="00946703"/>
    <w:rsid w:val="0095508F"/>
    <w:rsid w:val="00964140"/>
    <w:rsid w:val="00990599"/>
    <w:rsid w:val="009A47D1"/>
    <w:rsid w:val="009B3D24"/>
    <w:rsid w:val="009C23D0"/>
    <w:rsid w:val="00A0237F"/>
    <w:rsid w:val="00A45E4A"/>
    <w:rsid w:val="00A63007"/>
    <w:rsid w:val="00A72E7D"/>
    <w:rsid w:val="00A90DF8"/>
    <w:rsid w:val="00A967A2"/>
    <w:rsid w:val="00AB038B"/>
    <w:rsid w:val="00AE392B"/>
    <w:rsid w:val="00B56600"/>
    <w:rsid w:val="00BF7DA2"/>
    <w:rsid w:val="00C05649"/>
    <w:rsid w:val="00C21BA0"/>
    <w:rsid w:val="00C3351B"/>
    <w:rsid w:val="00C45B89"/>
    <w:rsid w:val="00CA5EAE"/>
    <w:rsid w:val="00CC2C17"/>
    <w:rsid w:val="00CD0BA3"/>
    <w:rsid w:val="00CD15BE"/>
    <w:rsid w:val="00CE1CD5"/>
    <w:rsid w:val="00CF21D3"/>
    <w:rsid w:val="00D00BA9"/>
    <w:rsid w:val="00D1719E"/>
    <w:rsid w:val="00D350B8"/>
    <w:rsid w:val="00D542F4"/>
    <w:rsid w:val="00D54972"/>
    <w:rsid w:val="00DB795D"/>
    <w:rsid w:val="00DE0597"/>
    <w:rsid w:val="00DF17ED"/>
    <w:rsid w:val="00E01972"/>
    <w:rsid w:val="00E2339C"/>
    <w:rsid w:val="00E2775E"/>
    <w:rsid w:val="00E4401E"/>
    <w:rsid w:val="00E558B8"/>
    <w:rsid w:val="00E60E89"/>
    <w:rsid w:val="00E635E6"/>
    <w:rsid w:val="00E8462B"/>
    <w:rsid w:val="00EC2101"/>
    <w:rsid w:val="00F00268"/>
    <w:rsid w:val="00F1568C"/>
    <w:rsid w:val="00F408F9"/>
    <w:rsid w:val="00F720B0"/>
    <w:rsid w:val="00F75CBD"/>
    <w:rsid w:val="00F830D7"/>
    <w:rsid w:val="00FA2836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650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5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23"/>
    <w:rPr>
      <w:color w:val="0000FF"/>
      <w:u w:val="single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6"/>
    <w:uiPriority w:val="34"/>
    <w:qFormat/>
    <w:rsid w:val="00F830D7"/>
    <w:pPr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5"/>
    <w:uiPriority w:val="34"/>
    <w:qFormat/>
    <w:locked/>
    <w:rsid w:val="002D650A"/>
  </w:style>
  <w:style w:type="paragraph" w:styleId="a7">
    <w:name w:val="Balloon Text"/>
    <w:basedOn w:val="a"/>
    <w:link w:val="a8"/>
    <w:uiPriority w:val="99"/>
    <w:semiHidden/>
    <w:unhideWhenUsed/>
    <w:rsid w:val="00F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6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90D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5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E2F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12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5E2F"/>
  </w:style>
  <w:style w:type="paragraph" w:styleId="ab">
    <w:name w:val="footer"/>
    <w:basedOn w:val="a"/>
    <w:link w:val="ac"/>
    <w:uiPriority w:val="99"/>
    <w:unhideWhenUsed/>
    <w:rsid w:val="0012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5E2F"/>
  </w:style>
  <w:style w:type="character" w:customStyle="1" w:styleId="ad">
    <w:name w:val="Основной текст Знак"/>
    <w:basedOn w:val="a0"/>
    <w:link w:val="ae"/>
    <w:uiPriority w:val="1"/>
    <w:rsid w:val="00125E2F"/>
    <w:rPr>
      <w:rFonts w:ascii="Times New Roman" w:eastAsia="Times New Roman" w:hAnsi="Times New Roman" w:cs="Times New Roman"/>
      <w:sz w:val="12"/>
      <w:szCs w:val="12"/>
    </w:rPr>
  </w:style>
  <w:style w:type="paragraph" w:styleId="ae">
    <w:name w:val="Body Text"/>
    <w:basedOn w:val="a"/>
    <w:link w:val="ad"/>
    <w:uiPriority w:val="1"/>
    <w:qFormat/>
    <w:rsid w:val="00125E2F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f">
    <w:name w:val="Название Знак"/>
    <w:basedOn w:val="a0"/>
    <w:link w:val="af0"/>
    <w:uiPriority w:val="1"/>
    <w:rsid w:val="00125E2F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f0">
    <w:name w:val="Title"/>
    <w:basedOn w:val="a"/>
    <w:link w:val="af"/>
    <w:uiPriority w:val="1"/>
    <w:qFormat/>
    <w:rsid w:val="00125E2F"/>
    <w:pPr>
      <w:widowControl w:val="0"/>
      <w:autoSpaceDE w:val="0"/>
      <w:autoSpaceDN w:val="0"/>
      <w:spacing w:before="24" w:after="0" w:line="240" w:lineRule="auto"/>
      <w:ind w:left="3085" w:right="3085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3</cp:revision>
  <cp:lastPrinted>2025-04-07T11:50:00Z</cp:lastPrinted>
  <dcterms:created xsi:type="dcterms:W3CDTF">2025-04-08T07:18:00Z</dcterms:created>
  <dcterms:modified xsi:type="dcterms:W3CDTF">2025-04-08T07:18:00Z</dcterms:modified>
</cp:coreProperties>
</file>