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1E25A5" w:rsidRPr="001E25A5" w:rsidRDefault="001E25A5" w:rsidP="00F42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2CC8" w:rsidRPr="00C9502A" w:rsidRDefault="00F42CC8" w:rsidP="00F42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2E1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1E25A5">
        <w:rPr>
          <w:rFonts w:ascii="Times New Roman" w:hAnsi="Times New Roman" w:cs="Times New Roman"/>
          <w:sz w:val="28"/>
          <w:szCs w:val="28"/>
        </w:rPr>
        <w:t>«Дорожной карты» по вопросу недопущения увеличения и сокращения объемов накопленной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Приазовского муниципального округа Запорожской области</w:t>
      </w: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E1" w:rsidRPr="00A34CA4" w:rsidRDefault="00F42CC8" w:rsidP="00DC44C1">
      <w:pP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1" w:name="_Hlk190344199"/>
      <w:r w:rsidRPr="00CC6300">
        <w:rPr>
          <w:rFonts w:ascii="Times New Roman" w:hAnsi="Times New Roman"/>
          <w:sz w:val="28"/>
          <w:szCs w:val="28"/>
        </w:rPr>
        <w:t>с Бюджетн</w:t>
      </w:r>
      <w:r w:rsidR="00A92E1F">
        <w:rPr>
          <w:rFonts w:ascii="Times New Roman" w:hAnsi="Times New Roman"/>
          <w:sz w:val="28"/>
          <w:szCs w:val="28"/>
        </w:rPr>
        <w:t>ым</w:t>
      </w:r>
      <w:r w:rsidRPr="00CC6300">
        <w:rPr>
          <w:rFonts w:ascii="Times New Roman" w:hAnsi="Times New Roman"/>
          <w:sz w:val="28"/>
          <w:szCs w:val="28"/>
        </w:rPr>
        <w:t xml:space="preserve"> кодекс</w:t>
      </w:r>
      <w:r w:rsidR="00A92E1F">
        <w:rPr>
          <w:rFonts w:ascii="Times New Roman" w:hAnsi="Times New Roman"/>
          <w:sz w:val="28"/>
          <w:szCs w:val="28"/>
        </w:rPr>
        <w:t>ом</w:t>
      </w:r>
      <w:r w:rsidRPr="00CC630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1"/>
      <w:r w:rsidR="00A34CA4">
        <w:rPr>
          <w:rFonts w:ascii="Times New Roman" w:hAnsi="Times New Roman"/>
          <w:sz w:val="28"/>
          <w:szCs w:val="28"/>
        </w:rPr>
        <w:t xml:space="preserve">постановлением Правительства Запорожской области от 20.11.2024г № 522 «Об утверждении Плана мероприятий «Дорожной карты» по вопросу недопущения увеличения и сокращения объемов накопленной дебиторской задолженности по доходам консолидированного бюджета Запорожской области», руководствуясь </w:t>
      </w:r>
      <w:r w:rsidR="00A34CA4" w:rsidRPr="00A34CA4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</w:t>
      </w:r>
      <w:r w:rsidR="00DC44C1">
        <w:rPr>
          <w:rFonts w:ascii="Times New Roman" w:hAnsi="Times New Roman" w:cs="Times New Roman"/>
          <w:sz w:val="28"/>
          <w:szCs w:val="28"/>
        </w:rPr>
        <w:t>,</w:t>
      </w:r>
    </w:p>
    <w:p w:rsidR="00150401" w:rsidRDefault="00150401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DC44C1" w:rsidP="00DC44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9C19E1" w:rsidRDefault="009C19E1" w:rsidP="00DC44C1">
      <w:pPr>
        <w:pStyle w:val="ConsPlusNormal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="00A34CA4">
        <w:rPr>
          <w:rFonts w:ascii="Times New Roman" w:hAnsi="Times New Roman" w:cs="Times New Roman"/>
          <w:sz w:val="28"/>
          <w:szCs w:val="28"/>
        </w:rPr>
        <w:t>«Дорожную карту» по вопросу недопущения увеличения и сокращения объемов накопленной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Приазовского муниципального округа</w:t>
      </w:r>
      <w:r w:rsidR="00DC44C1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D47E9" w:rsidRPr="00A34CA4" w:rsidRDefault="00A34CA4" w:rsidP="00DC44C1">
      <w:pPr>
        <w:pStyle w:val="ConsPlusNormal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>Главны</w:t>
      </w:r>
      <w:r w:rsidR="00B86A92">
        <w:rPr>
          <w:rFonts w:ascii="Times New Roman" w:hAnsi="Times New Roman" w:cs="Times New Roman"/>
          <w:sz w:val="28"/>
          <w:szCs w:val="28"/>
        </w:rPr>
        <w:t>м</w:t>
      </w:r>
      <w:r w:rsidRPr="00A34CA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86A92">
        <w:rPr>
          <w:rFonts w:ascii="Times New Roman" w:hAnsi="Times New Roman" w:cs="Times New Roman"/>
          <w:sz w:val="28"/>
          <w:szCs w:val="28"/>
        </w:rPr>
        <w:t>ам</w:t>
      </w:r>
      <w:r w:rsidRPr="00A34CA4">
        <w:rPr>
          <w:rFonts w:ascii="Times New Roman" w:hAnsi="Times New Roman" w:cs="Times New Roman"/>
          <w:sz w:val="28"/>
          <w:szCs w:val="28"/>
        </w:rPr>
        <w:t xml:space="preserve"> доходов бюджета Приазовского муниципального округа </w:t>
      </w:r>
      <w:r w:rsidR="007C2D85">
        <w:rPr>
          <w:rFonts w:ascii="Times New Roman" w:hAnsi="Times New Roman" w:cs="Times New Roman"/>
          <w:sz w:val="28"/>
          <w:szCs w:val="28"/>
        </w:rPr>
        <w:t xml:space="preserve">Запорожской области </w:t>
      </w:r>
      <w:r w:rsidRPr="00A34CA4">
        <w:rPr>
          <w:rFonts w:ascii="Times New Roman" w:hAnsi="Times New Roman" w:cs="Times New Roman"/>
          <w:sz w:val="28"/>
          <w:szCs w:val="28"/>
        </w:rPr>
        <w:t xml:space="preserve">ежеквартально, в срок не позднее 10 рабочих дней месяца, следующих за </w:t>
      </w:r>
      <w:r w:rsidR="00AF012D">
        <w:rPr>
          <w:rFonts w:ascii="Times New Roman" w:hAnsi="Times New Roman" w:cs="Times New Roman"/>
          <w:sz w:val="28"/>
          <w:szCs w:val="28"/>
        </w:rPr>
        <w:t>отчетным периодом, предоставлять</w:t>
      </w:r>
      <w:r w:rsidRPr="00A34CA4">
        <w:rPr>
          <w:rFonts w:ascii="Times New Roman" w:hAnsi="Times New Roman" w:cs="Times New Roman"/>
          <w:sz w:val="28"/>
          <w:szCs w:val="28"/>
        </w:rPr>
        <w:t xml:space="preserve"> в финансово-экономический отдел Администрации Приазовского муниципального округа Отчет о выполнении Плана мероприятий «Дорожной карты» по вопросу недопущения увеличения и сокращения объемов накопленной дебиторской задолженности по доходам бюджета Приазовского муниципального округа </w:t>
      </w:r>
      <w:r w:rsidR="00AF012D">
        <w:rPr>
          <w:rFonts w:ascii="Times New Roman" w:hAnsi="Times New Roman" w:cs="Times New Roman"/>
          <w:sz w:val="28"/>
          <w:szCs w:val="28"/>
        </w:rPr>
        <w:t>Запорожской области (П</w:t>
      </w:r>
      <w:r w:rsidR="00DF40A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F012D">
        <w:rPr>
          <w:rFonts w:ascii="Times New Roman" w:hAnsi="Times New Roman" w:cs="Times New Roman"/>
          <w:sz w:val="28"/>
          <w:szCs w:val="28"/>
        </w:rPr>
        <w:t>2)</w:t>
      </w:r>
      <w:r w:rsidRPr="00A34CA4">
        <w:rPr>
          <w:rFonts w:ascii="Times New Roman" w:hAnsi="Times New Roman" w:cs="Times New Roman"/>
          <w:sz w:val="28"/>
          <w:szCs w:val="28"/>
        </w:rPr>
        <w:t>.</w:t>
      </w:r>
    </w:p>
    <w:p w:rsidR="00A046FC" w:rsidRPr="00FD47E9" w:rsidRDefault="00A34CA4" w:rsidP="00DC44C1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2D">
        <w:rPr>
          <w:rFonts w:ascii="Times New Roman" w:hAnsi="Times New Roman" w:cs="Times New Roman"/>
          <w:sz w:val="28"/>
          <w:szCs w:val="28"/>
        </w:rPr>
        <w:t>3</w:t>
      </w:r>
      <w:r w:rsidR="00FD47E9">
        <w:rPr>
          <w:sz w:val="28"/>
          <w:szCs w:val="28"/>
        </w:rPr>
        <w:t>.</w:t>
      </w:r>
      <w:r w:rsidR="00AF012D">
        <w:rPr>
          <w:sz w:val="28"/>
          <w:szCs w:val="28"/>
        </w:rPr>
        <w:t xml:space="preserve"> 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A046FC" w:rsidRPr="00FD47E9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A046FC" w:rsidRPr="00FD47E9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A046FC" w:rsidRPr="00FD47E9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A046FC" w:rsidRPr="00FD47E9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A046FC" w:rsidRPr="00FD47E9" w:rsidRDefault="00A34CA4" w:rsidP="00DC44C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 w:rsidR="00A046FC" w:rsidRPr="00FD47E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046FC" w:rsidRPr="005E39D8" w:rsidRDefault="00A34CA4" w:rsidP="00DC44C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7E9" w:rsidRPr="00FD47E9">
        <w:rPr>
          <w:rFonts w:ascii="Times New Roman" w:hAnsi="Times New Roman" w:cs="Times New Roman"/>
          <w:sz w:val="28"/>
          <w:szCs w:val="28"/>
        </w:rPr>
        <w:t>.</w:t>
      </w:r>
      <w:r w:rsidR="00F42CC8" w:rsidRPr="00FD47E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A046FC" w:rsidRPr="005E39D8">
        <w:rPr>
          <w:rFonts w:ascii="Times New Roman" w:hAnsi="Times New Roman" w:cs="Times New Roman"/>
          <w:sz w:val="28"/>
          <w:szCs w:val="28"/>
        </w:rPr>
        <w:t>.</w:t>
      </w:r>
    </w:p>
    <w:p w:rsidR="00150401" w:rsidRDefault="00150401" w:rsidP="00DC44C1">
      <w:pPr>
        <w:pStyle w:val="ConsPlusNormal"/>
        <w:tabs>
          <w:tab w:val="left" w:pos="851"/>
          <w:tab w:val="left" w:pos="1134"/>
        </w:tabs>
        <w:ind w:left="10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DC44C1" w:rsidP="003B4067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DC44C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44DA5" w:rsidRDefault="00344DA5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344DA5" w:rsidSect="007C2D85">
          <w:headerReference w:type="default" r:id="rId9"/>
          <w:headerReference w:type="first" r:id="rId10"/>
          <w:pgSz w:w="11905" w:h="16838"/>
          <w:pgMar w:top="568" w:right="851" w:bottom="426" w:left="1701" w:header="0" w:footer="0" w:gutter="0"/>
          <w:pgNumType w:start="1"/>
          <w:cols w:space="720"/>
          <w:titlePg/>
        </w:sectPr>
      </w:pP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F42CC8" w:rsidRPr="00F42CC8" w:rsidRDefault="003B4067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344DA5">
      <w:pPr>
        <w:pStyle w:val="ConsPlusNormal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F42CC8" w:rsidRPr="00F42CC8" w:rsidRDefault="00F42CC8" w:rsidP="00F42CC8">
      <w:pPr>
        <w:spacing w:before="168" w:after="0" w:line="288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022" w:rsidRPr="005C40F3" w:rsidRDefault="00344DA5" w:rsidP="00AC5022">
      <w:pPr>
        <w:pStyle w:val="11"/>
        <w:keepNext/>
        <w:keepLines/>
        <w:spacing w:after="0"/>
        <w:rPr>
          <w:b/>
        </w:rPr>
      </w:pPr>
      <w:r w:rsidRPr="005C40F3">
        <w:rPr>
          <w:b/>
        </w:rPr>
        <w:t>П</w:t>
      </w:r>
      <w:r w:rsidR="00AC5022" w:rsidRPr="005C40F3">
        <w:rPr>
          <w:b/>
        </w:rPr>
        <w:t>лан</w:t>
      </w:r>
      <w:bookmarkStart w:id="2" w:name="bookmark2"/>
      <w:r w:rsidR="00AC5022" w:rsidRPr="005C40F3">
        <w:rPr>
          <w:b/>
        </w:rPr>
        <w:t xml:space="preserve"> </w:t>
      </w:r>
      <w:r w:rsidRPr="005C40F3">
        <w:rPr>
          <w:b/>
        </w:rPr>
        <w:t xml:space="preserve">мероприятий </w:t>
      </w:r>
      <w:r w:rsidR="00AC5022" w:rsidRPr="005C40F3">
        <w:rPr>
          <w:b/>
        </w:rPr>
        <w:t xml:space="preserve">«Дорожная карта» </w:t>
      </w:r>
    </w:p>
    <w:p w:rsidR="00AC5022" w:rsidRPr="005C40F3" w:rsidRDefault="00AC5022" w:rsidP="00AC5022">
      <w:pPr>
        <w:pStyle w:val="11"/>
        <w:keepNext/>
        <w:keepLines/>
        <w:spacing w:after="0"/>
        <w:rPr>
          <w:b/>
        </w:rPr>
      </w:pPr>
      <w:r w:rsidRPr="005C40F3">
        <w:rPr>
          <w:b/>
        </w:rPr>
        <w:t xml:space="preserve">по вопросу недопущения увеличения и сокращения объемов накопленной дебиторской задолженности по доходам </w:t>
      </w:r>
    </w:p>
    <w:p w:rsidR="00344DA5" w:rsidRDefault="00344DA5" w:rsidP="00AC5022">
      <w:pPr>
        <w:pStyle w:val="11"/>
        <w:keepNext/>
        <w:keepLines/>
        <w:spacing w:after="0"/>
      </w:pPr>
      <w:r w:rsidRPr="005C40F3">
        <w:rPr>
          <w:b/>
        </w:rPr>
        <w:t>бюджета Приазовского муниципального округа</w:t>
      </w:r>
      <w:bookmarkEnd w:id="2"/>
      <w:r w:rsidR="007C2D85" w:rsidRPr="005C40F3">
        <w:rPr>
          <w:b/>
        </w:rPr>
        <w:t xml:space="preserve"> Запорожской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676"/>
        <w:gridCol w:w="3564"/>
        <w:gridCol w:w="2976"/>
        <w:gridCol w:w="3225"/>
      </w:tblGrid>
      <w:tr w:rsidR="00AC5022" w:rsidRPr="00991CB8" w:rsidTr="00FB11CC">
        <w:trPr>
          <w:cantSplit/>
          <w:trHeight w:val="567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№ </w:t>
            </w:r>
          </w:p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AC5022" w:rsidRPr="00BF6AFD" w:rsidRDefault="001077A7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</w:t>
            </w:r>
            <w:r w:rsidR="00AC5022">
              <w:rPr>
                <w:rFonts w:ascii="Times New Roman" w:hAnsi="Times New Roman" w:cs="Times New Roman"/>
              </w:rPr>
              <w:t>лнитель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22" w:rsidRPr="00BF6AFD" w:rsidRDefault="00AC5022" w:rsidP="00AC5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C5022" w:rsidRPr="009E54F0" w:rsidTr="00FB11CC">
        <w:trPr>
          <w:cantSplit/>
          <w:trHeight w:val="278"/>
        </w:trPr>
        <w:tc>
          <w:tcPr>
            <w:tcW w:w="686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AC5022" w:rsidP="00264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5022" w:rsidRPr="009E54F0" w:rsidTr="00033381">
        <w:trPr>
          <w:cantSplit/>
        </w:trPr>
        <w:tc>
          <w:tcPr>
            <w:tcW w:w="15127" w:type="dxa"/>
            <w:gridSpan w:val="5"/>
          </w:tcPr>
          <w:p w:rsidR="00AC5022" w:rsidRPr="00BF6AFD" w:rsidRDefault="00AC5022" w:rsidP="00AC50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BF6AF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Анализ состояния дебиторской задолженности в</w:t>
            </w:r>
            <w:r w:rsidRPr="00BF6AFD">
              <w:rPr>
                <w:rFonts w:ascii="Times New Roman" w:hAnsi="Times New Roman" w:cs="Times New Roman"/>
                <w:b/>
                <w:bCs/>
              </w:rPr>
              <w:t xml:space="preserve"> бюджет </w:t>
            </w:r>
            <w:r>
              <w:rPr>
                <w:rFonts w:ascii="Times New Roman" w:hAnsi="Times New Roman" w:cs="Times New Roman"/>
                <w:b/>
                <w:bCs/>
              </w:rPr>
              <w:t>Приазовского муниципального округа</w:t>
            </w:r>
            <w:r w:rsidR="007C2D85">
              <w:rPr>
                <w:rFonts w:ascii="Times New Roman" w:hAnsi="Times New Roman" w:cs="Times New Roman"/>
                <w:b/>
                <w:bCs/>
              </w:rPr>
              <w:t xml:space="preserve"> Запорожской области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7C2D85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дебиторской задолженности по платежам, пеням и штрафам в бюджет Приазовского муниципального округа Запорожской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022" w:rsidRPr="00BF6AFD" w:rsidRDefault="007C2D85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C5022">
              <w:rPr>
                <w:rFonts w:ascii="Times New Roman" w:hAnsi="Times New Roman" w:cs="Times New Roman"/>
              </w:rPr>
              <w:t>жеквартально, не позднее 1</w:t>
            </w:r>
            <w:r w:rsidR="001077A7">
              <w:rPr>
                <w:rFonts w:ascii="Times New Roman" w:hAnsi="Times New Roman" w:cs="Times New Roman"/>
              </w:rPr>
              <w:t>2</w:t>
            </w:r>
            <w:r w:rsidR="00AC5022">
              <w:rPr>
                <w:rFonts w:ascii="Times New Roman" w:hAnsi="Times New Roman" w:cs="Times New Roman"/>
              </w:rPr>
              <w:t>-го числа месяца, следующего за отчетным периодом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022" w:rsidRPr="00BF6AFD" w:rsidRDefault="00AC5022" w:rsidP="00F444FA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</w:t>
            </w:r>
            <w:r w:rsidR="001077A7">
              <w:rPr>
                <w:rFonts w:ascii="Times New Roman" w:hAnsi="Times New Roman" w:cs="Times New Roman"/>
              </w:rPr>
              <w:t xml:space="preserve"> Запорожской области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022" w:rsidRPr="00BF6AFD" w:rsidRDefault="007C2D85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AC5022" w:rsidRPr="00BF6AFD" w:rsidRDefault="001077A7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7C2D85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не позднее 1</w:t>
            </w:r>
            <w:r w:rsidR="001077A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-го числа месяца, следующего за отчетным периодом</w:t>
            </w:r>
          </w:p>
        </w:tc>
        <w:tc>
          <w:tcPr>
            <w:tcW w:w="2976" w:type="dxa"/>
            <w:vAlign w:val="center"/>
          </w:tcPr>
          <w:p w:rsidR="00AC5022" w:rsidRPr="00BF6AFD" w:rsidRDefault="00AC5022" w:rsidP="00F444FA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</w:t>
            </w:r>
            <w:r w:rsidR="001077A7">
              <w:rPr>
                <w:rFonts w:ascii="Times New Roman" w:hAnsi="Times New Roman" w:cs="Times New Roman"/>
              </w:rPr>
              <w:t xml:space="preserve">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1077A7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C5022" w:rsidRPr="009E54F0" w:rsidTr="00A540CA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1077A7" w:rsidP="00A540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ст.47.2 Бюджетного кодекса Российской Федерации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1077A7" w:rsidP="00F4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76" w:type="dxa"/>
            <w:vAlign w:val="center"/>
          </w:tcPr>
          <w:p w:rsidR="00AC5022" w:rsidRDefault="001077A7" w:rsidP="00B86A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главного</w:t>
            </w:r>
            <w:r w:rsidR="00AC5022" w:rsidRPr="00BF6AFD">
              <w:rPr>
                <w:rFonts w:ascii="Times New Roman" w:hAnsi="Times New Roman" w:cs="Times New Roman"/>
              </w:rPr>
              <w:t xml:space="preserve"> администратор</w:t>
            </w:r>
            <w:r>
              <w:rPr>
                <w:rFonts w:ascii="Times New Roman" w:hAnsi="Times New Roman" w:cs="Times New Roman"/>
              </w:rPr>
              <w:t>а</w:t>
            </w:r>
            <w:r w:rsidR="00AC5022">
              <w:rPr>
                <w:rFonts w:ascii="Times New Roman" w:hAnsi="Times New Roman" w:cs="Times New Roman"/>
              </w:rPr>
              <w:t xml:space="preserve"> </w:t>
            </w:r>
            <w:r w:rsidR="00AC5022" w:rsidRPr="00BF6AFD">
              <w:rPr>
                <w:rFonts w:ascii="Times New Roman" w:hAnsi="Times New Roman" w:cs="Times New Roman"/>
              </w:rPr>
              <w:t xml:space="preserve">доходов </w:t>
            </w:r>
            <w:r>
              <w:rPr>
                <w:rFonts w:ascii="Times New Roman" w:hAnsi="Times New Roman" w:cs="Times New Roman"/>
              </w:rPr>
              <w:t xml:space="preserve">о признании безнадежной к взысканию задолженности по платежам в </w:t>
            </w:r>
            <w:r w:rsidR="00AC5022" w:rsidRPr="00BF6AFD">
              <w:rPr>
                <w:rFonts w:ascii="Times New Roman" w:hAnsi="Times New Roman" w:cs="Times New Roman"/>
              </w:rPr>
              <w:t xml:space="preserve">бюджет </w:t>
            </w:r>
            <w:r w:rsidR="00AC5022">
              <w:rPr>
                <w:rFonts w:ascii="Times New Roman" w:hAnsi="Times New Roman" w:cs="Times New Roman"/>
              </w:rPr>
              <w:t>Приазовского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1077A7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1077A7" w:rsidP="00693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Отнесение сомнительной задолженности на </w:t>
            </w:r>
            <w:proofErr w:type="spellStart"/>
            <w:r>
              <w:rPr>
                <w:rFonts w:ascii="Times New Roman" w:hAnsi="Times New Roman" w:cs="Times New Roman"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1077A7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76" w:type="dxa"/>
            <w:vAlign w:val="center"/>
          </w:tcPr>
          <w:p w:rsidR="00AC5022" w:rsidRDefault="00AC5022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</w:t>
            </w:r>
            <w:r w:rsidR="001077A7">
              <w:rPr>
                <w:rFonts w:ascii="Times New Roman" w:hAnsi="Times New Roman" w:cs="Times New Roman"/>
              </w:rPr>
              <w:t xml:space="preserve"> Запорожской области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C5022" w:rsidRPr="00BF6AFD" w:rsidRDefault="001077A7" w:rsidP="0010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C5022" w:rsidRPr="00991CB8" w:rsidTr="004035B9">
        <w:trPr>
          <w:cantSplit/>
        </w:trPr>
        <w:tc>
          <w:tcPr>
            <w:tcW w:w="15127" w:type="dxa"/>
            <w:gridSpan w:val="5"/>
          </w:tcPr>
          <w:p w:rsidR="00AC5022" w:rsidRPr="00BF6AFD" w:rsidRDefault="00AC5022" w:rsidP="00AC50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BF6AFD">
              <w:rPr>
                <w:rFonts w:ascii="Times New Roman" w:hAnsi="Times New Roman" w:cs="Times New Roman"/>
                <w:b/>
                <w:bCs/>
              </w:rPr>
              <w:t>. Мероприятия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C5022" w:rsidRPr="00991CB8" w:rsidTr="004035B9">
        <w:trPr>
          <w:cantSplit/>
        </w:trPr>
        <w:tc>
          <w:tcPr>
            <w:tcW w:w="15127" w:type="dxa"/>
            <w:gridSpan w:val="5"/>
          </w:tcPr>
          <w:p w:rsidR="00AC5022" w:rsidRPr="00AC5022" w:rsidRDefault="00AC5022" w:rsidP="00B86A92">
            <w:pPr>
              <w:pStyle w:val="ac"/>
              <w:numPr>
                <w:ilvl w:val="1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 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AC5022" w:rsidRPr="00BF6AFD" w:rsidRDefault="00F444FA" w:rsidP="00F4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фактическим зачислением платежей в бюджет Приазовского муниципального округа Запорожской области в размерах и сроки, установленные законодательством Российской Федерации, договором (контрактом)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F444FA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6" w:type="dxa"/>
            <w:vAlign w:val="center"/>
          </w:tcPr>
          <w:p w:rsidR="00AC5022" w:rsidRPr="00BF6AFD" w:rsidRDefault="00F444FA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F444FA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образования (роста) просроченной дебиторской задолженности</w:t>
            </w:r>
          </w:p>
        </w:tc>
      </w:tr>
      <w:tr w:rsidR="00AC5022" w:rsidRPr="009E54F0" w:rsidTr="00B86A92">
        <w:trPr>
          <w:cantSplit/>
          <w:trHeight w:val="152"/>
        </w:trPr>
        <w:tc>
          <w:tcPr>
            <w:tcW w:w="686" w:type="dxa"/>
            <w:shd w:val="clear" w:color="auto" w:fill="auto"/>
          </w:tcPr>
          <w:p w:rsidR="00AC5022" w:rsidRPr="00BF6AFD" w:rsidRDefault="00AC5022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F444FA" w:rsidP="003711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Приазовского муниципального округа Запорожской области, а также за начислением процентов за предоставленную отсрочку или рассрочку и пени</w:t>
            </w:r>
            <w:r w:rsidR="003711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F444FA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976" w:type="dxa"/>
          </w:tcPr>
          <w:p w:rsidR="00AC5022" w:rsidRPr="00BF6AFD" w:rsidRDefault="00F444FA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F444FA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образования (роста) просроченной дебиторской задолженности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371157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своевременным начислением неустойки (штрафов, пени)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F444FA" w:rsidP="00EF7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976" w:type="dxa"/>
          </w:tcPr>
          <w:p w:rsidR="00AC5022" w:rsidRPr="00BF6AFD" w:rsidRDefault="00F444FA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F444FA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образования (роста) просроченной дебиторской задолженности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264A01" w:rsidP="00264A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F444FA" w:rsidP="00EF7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264A01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</w:t>
            </w:r>
            <w:r w:rsidR="00AD4F24">
              <w:rPr>
                <w:rFonts w:ascii="Times New Roman" w:hAnsi="Times New Roman" w:cs="Times New Roman"/>
              </w:rPr>
              <w:t>мации о непогашенных начислениях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AD4F24">
              <w:rPr>
                <w:rFonts w:ascii="Times New Roman" w:hAnsi="Times New Roman" w:cs="Times New Roman"/>
              </w:rPr>
              <w:t xml:space="preserve">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371157" w:rsidP="007B3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6" w:type="dxa"/>
            <w:shd w:val="clear" w:color="auto" w:fill="auto"/>
          </w:tcPr>
          <w:p w:rsidR="00AC5022" w:rsidRDefault="00946DE5" w:rsidP="00C27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  <w:p w:rsidR="00946DE5" w:rsidRDefault="00946DE5" w:rsidP="00C27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27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946DE5" w:rsidRPr="00BF6AFD" w:rsidRDefault="00946DE5" w:rsidP="00C27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наличия сведений о возбуждении в отношении должника дела о банкротстве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371157" w:rsidP="00FD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A5607D" w:rsidRPr="009E54F0" w:rsidTr="00744A5A">
        <w:trPr>
          <w:cantSplit/>
        </w:trPr>
        <w:tc>
          <w:tcPr>
            <w:tcW w:w="15127" w:type="dxa"/>
            <w:gridSpan w:val="5"/>
            <w:shd w:val="clear" w:color="auto" w:fill="auto"/>
          </w:tcPr>
          <w:p w:rsidR="00A5607D" w:rsidRPr="00A5607D" w:rsidRDefault="00A5607D" w:rsidP="00C27EAC">
            <w:pPr>
              <w:pStyle w:val="ac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A5607D">
              <w:rPr>
                <w:b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C27EAC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должникам претензий (требований) о необходимости внесения платежей в случае образования дебиторской задолженности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C27EAC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постоянном режиме, по мере образования задолженности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образовавшейся задолженности в досудебном порядке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C27EAC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</w:t>
            </w:r>
            <w:r w:rsidR="009F12AD">
              <w:rPr>
                <w:rFonts w:ascii="Times New Roman" w:hAnsi="Times New Roman" w:cs="Times New Roman"/>
              </w:rPr>
              <w:t xml:space="preserve"> и случаях</w:t>
            </w:r>
            <w:r w:rsidR="00D24313">
              <w:rPr>
                <w:rFonts w:ascii="Times New Roman" w:hAnsi="Times New Roman" w:cs="Times New Roman"/>
              </w:rPr>
              <w:t>, предусмотренных законодательством Российской Федерации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постоянном режиме, по мере образования задолженности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образовавшейся задолженности в досудебном порядке</w:t>
            </w:r>
          </w:p>
        </w:tc>
      </w:tr>
      <w:tr w:rsidR="00AC5022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73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D24313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в уполномоченный орган по представлению </w:t>
            </w:r>
            <w:r w:rsidR="00FB11C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де</w:t>
            </w:r>
            <w:r w:rsidR="00FB11CC">
              <w:rPr>
                <w:rFonts w:ascii="Times New Roman" w:hAnsi="Times New Roman" w:cs="Times New Roman"/>
              </w:rPr>
              <w:t>ле о банкротстве и в процедурах, применяемых в деле о банкротстве, требований об уплате платежей по денежным обязательствам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C5022" w:rsidRPr="00BF1536" w:rsidRDefault="00C27EAC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C27EAC" w:rsidP="00C27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просроченной дебиторской задолженности</w:t>
            </w:r>
          </w:p>
        </w:tc>
      </w:tr>
      <w:tr w:rsidR="00A5607D" w:rsidRPr="009B0D0E" w:rsidTr="00D001AB">
        <w:trPr>
          <w:cantSplit/>
        </w:trPr>
        <w:tc>
          <w:tcPr>
            <w:tcW w:w="15127" w:type="dxa"/>
            <w:gridSpan w:val="5"/>
          </w:tcPr>
          <w:p w:rsidR="00A5607D" w:rsidRPr="00A5607D" w:rsidRDefault="00A5607D" w:rsidP="00A5607D">
            <w:pPr>
              <w:pStyle w:val="ac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(далее- принудительное взыскание дебиторской задолженности по доходам)</w:t>
            </w:r>
            <w:r w:rsidRPr="00A5607D">
              <w:rPr>
                <w:b/>
                <w:bCs/>
              </w:rPr>
              <w:t xml:space="preserve"> 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FB11CC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3564" w:type="dxa"/>
            <w:shd w:val="clear" w:color="auto" w:fill="auto"/>
          </w:tcPr>
          <w:p w:rsidR="00FB11CC" w:rsidRPr="00BF6AFD" w:rsidRDefault="00FB11CC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B86A92" w:rsidP="00B86A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1982">
              <w:rPr>
                <w:rFonts w:ascii="Times New Roman" w:hAnsi="Times New Roman" w:cs="Times New Roman"/>
              </w:rPr>
              <w:t>редотвращение формирования сумм просроченной дебиторской задолженности, имеющей признаки безнадежной к взысканию, свое</w:t>
            </w:r>
            <w:r>
              <w:rPr>
                <w:rFonts w:ascii="Times New Roman" w:hAnsi="Times New Roman" w:cs="Times New Roman"/>
              </w:rPr>
              <w:t>в</w:t>
            </w:r>
            <w:r w:rsidR="00381982">
              <w:rPr>
                <w:rFonts w:ascii="Times New Roman" w:hAnsi="Times New Roman" w:cs="Times New Roman"/>
              </w:rPr>
              <w:t>ременное осуществление</w:t>
            </w:r>
            <w:r>
              <w:rPr>
                <w:rFonts w:ascii="Times New Roman" w:hAnsi="Times New Roman" w:cs="Times New Roman"/>
              </w:rPr>
              <w:t xml:space="preserve"> исковых мероприятий, направленных на взыскание денежных средств</w:t>
            </w:r>
          </w:p>
        </w:tc>
      </w:tr>
      <w:tr w:rsidR="00AC5022" w:rsidRPr="009E54F0" w:rsidTr="00FB11CC">
        <w:trPr>
          <w:cantSplit/>
        </w:trPr>
        <w:tc>
          <w:tcPr>
            <w:tcW w:w="686" w:type="dxa"/>
            <w:shd w:val="clear" w:color="auto" w:fill="auto"/>
          </w:tcPr>
          <w:p w:rsidR="00AC5022" w:rsidRPr="00BF6AF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022" w:rsidRPr="00BF6AF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676" w:type="dxa"/>
            <w:shd w:val="clear" w:color="auto" w:fill="auto"/>
          </w:tcPr>
          <w:p w:rsidR="00AC5022" w:rsidRPr="00BF6AFD" w:rsidRDefault="00FB11CC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564" w:type="dxa"/>
            <w:shd w:val="clear" w:color="auto" w:fill="auto"/>
          </w:tcPr>
          <w:p w:rsidR="00AC5022" w:rsidRPr="00BF6AFD" w:rsidRDefault="00FB11CC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976" w:type="dxa"/>
          </w:tcPr>
          <w:p w:rsidR="00AC5022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C5022" w:rsidRPr="00BF6AFD" w:rsidRDefault="00381982" w:rsidP="00381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обжалование судебных актов и взыскания денежных средств</w:t>
            </w:r>
          </w:p>
        </w:tc>
      </w:tr>
      <w:tr w:rsidR="00A5607D" w:rsidRPr="009E54F0" w:rsidTr="00FB11CC">
        <w:trPr>
          <w:cantSplit/>
          <w:trHeight w:val="497"/>
        </w:trPr>
        <w:tc>
          <w:tcPr>
            <w:tcW w:w="686" w:type="dxa"/>
            <w:shd w:val="clear" w:color="auto" w:fill="auto"/>
          </w:tcPr>
          <w:p w:rsidR="00A5607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676" w:type="dxa"/>
            <w:shd w:val="clear" w:color="auto" w:fill="auto"/>
          </w:tcPr>
          <w:p w:rsidR="00A5607D" w:rsidRPr="00BF6AFD" w:rsidRDefault="00FB11CC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564" w:type="dxa"/>
            <w:shd w:val="clear" w:color="auto" w:fill="auto"/>
          </w:tcPr>
          <w:p w:rsidR="00A5607D" w:rsidRDefault="00FB11CC" w:rsidP="00FB1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30 календарных дней с момента получения исполнительного документа</w:t>
            </w:r>
          </w:p>
        </w:tc>
        <w:tc>
          <w:tcPr>
            <w:tcW w:w="2976" w:type="dxa"/>
          </w:tcPr>
          <w:p w:rsidR="00A5607D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5607D" w:rsidRPr="00BF6AFD" w:rsidRDefault="00381982" w:rsidP="00381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A5607D" w:rsidRPr="009E54F0" w:rsidTr="0010740F">
        <w:trPr>
          <w:cantSplit/>
        </w:trPr>
        <w:tc>
          <w:tcPr>
            <w:tcW w:w="15127" w:type="dxa"/>
            <w:gridSpan w:val="5"/>
            <w:shd w:val="clear" w:color="auto" w:fill="auto"/>
          </w:tcPr>
          <w:p w:rsidR="00A5607D" w:rsidRPr="00381982" w:rsidRDefault="00A5607D" w:rsidP="00381982">
            <w:pPr>
              <w:pStyle w:val="ac"/>
              <w:numPr>
                <w:ilvl w:val="0"/>
                <w:numId w:val="6"/>
              </w:numPr>
              <w:ind w:left="171" w:firstLine="0"/>
              <w:jc w:val="both"/>
              <w:rPr>
                <w:b/>
              </w:rPr>
            </w:pPr>
            <w:r w:rsidRPr="00381982">
              <w:rPr>
                <w:b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A5607D" w:rsidRPr="009E54F0" w:rsidTr="00B86A92">
        <w:trPr>
          <w:cantSplit/>
        </w:trPr>
        <w:tc>
          <w:tcPr>
            <w:tcW w:w="686" w:type="dxa"/>
            <w:shd w:val="clear" w:color="auto" w:fill="auto"/>
          </w:tcPr>
          <w:p w:rsidR="00A5607D" w:rsidRDefault="00A5607D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6" w:type="dxa"/>
            <w:shd w:val="clear" w:color="auto" w:fill="auto"/>
          </w:tcPr>
          <w:p w:rsidR="00A5607D" w:rsidRPr="00BF6AFD" w:rsidRDefault="00381982" w:rsidP="00BF6C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</w:t>
            </w:r>
            <w:r w:rsidR="00B86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A5607D" w:rsidRDefault="00FB11CC" w:rsidP="00FB1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постоянном режиме</w:t>
            </w:r>
          </w:p>
        </w:tc>
        <w:tc>
          <w:tcPr>
            <w:tcW w:w="2976" w:type="dxa"/>
          </w:tcPr>
          <w:p w:rsidR="00A5607D" w:rsidRPr="00BF6AFD" w:rsidRDefault="00264A01" w:rsidP="00B86A92">
            <w:pPr>
              <w:jc w:val="both"/>
              <w:rPr>
                <w:rFonts w:ascii="Times New Roman" w:hAnsi="Times New Roman" w:cs="Times New Roman"/>
              </w:rPr>
            </w:pPr>
            <w:r w:rsidRPr="00BF6AFD">
              <w:rPr>
                <w:rFonts w:ascii="Times New Roman" w:hAnsi="Times New Roman" w:cs="Times New Roman"/>
              </w:rPr>
              <w:t xml:space="preserve">Главные администраторы </w:t>
            </w:r>
            <w:r>
              <w:rPr>
                <w:rFonts w:ascii="Times New Roman" w:hAnsi="Times New Roman" w:cs="Times New Roman"/>
              </w:rPr>
              <w:t xml:space="preserve">(администраторы) </w:t>
            </w:r>
            <w:r w:rsidRPr="00BF6AFD">
              <w:rPr>
                <w:rFonts w:ascii="Times New Roman" w:hAnsi="Times New Roman" w:cs="Times New Roman"/>
              </w:rPr>
              <w:t xml:space="preserve">доходов бюджета </w:t>
            </w:r>
            <w:r>
              <w:rPr>
                <w:rFonts w:ascii="Times New Roman" w:hAnsi="Times New Roman" w:cs="Times New Roman"/>
              </w:rPr>
              <w:t>Приазовского муниципального округа Запорожской области</w:t>
            </w:r>
          </w:p>
        </w:tc>
        <w:tc>
          <w:tcPr>
            <w:tcW w:w="3225" w:type="dxa"/>
            <w:shd w:val="clear" w:color="auto" w:fill="auto"/>
          </w:tcPr>
          <w:p w:rsidR="00A5607D" w:rsidRPr="00BF6AFD" w:rsidRDefault="00381982" w:rsidP="00B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B11CC">
              <w:rPr>
                <w:rFonts w:ascii="Times New Roman" w:hAnsi="Times New Roman" w:cs="Times New Roman"/>
              </w:rPr>
              <w:t>беспечение своевременного взыскания денежных средств</w:t>
            </w:r>
          </w:p>
        </w:tc>
      </w:tr>
    </w:tbl>
    <w:p w:rsidR="00344DA5" w:rsidRDefault="00344DA5" w:rsidP="00344DA5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Default="00344DA5" w:rsidP="00344D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4DA5" w:rsidRPr="00BF1536" w:rsidRDefault="00344DA5" w:rsidP="00344DA5">
      <w:pPr>
        <w:spacing w:before="4" w:line="244" w:lineRule="auto"/>
        <w:ind w:left="10697" w:right="191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B40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47E9">
        <w:rPr>
          <w:rFonts w:ascii="Times New Roman" w:eastAsia="Times New Roman" w:hAnsi="Times New Roman" w:cs="Times New Roman"/>
          <w:sz w:val="28"/>
          <w:szCs w:val="28"/>
        </w:rPr>
        <w:t>Приазовского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344DA5" w:rsidRDefault="00344DA5" w:rsidP="00344DA5">
      <w:pPr>
        <w:tabs>
          <w:tab w:val="left" w:pos="11847"/>
          <w:tab w:val="left" w:pos="12653"/>
          <w:tab w:val="left" w:pos="13608"/>
        </w:tabs>
        <w:ind w:left="10694"/>
        <w:rPr>
          <w:rFonts w:ascii="Times New Roman" w:eastAsia="Times New Roman" w:hAnsi="Times New Roman" w:cs="Times New Roman"/>
          <w:sz w:val="28"/>
          <w:szCs w:val="28"/>
        </w:rPr>
      </w:pP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BF153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FD47E9" w:rsidRPr="00EE5217" w:rsidRDefault="00FD47E9" w:rsidP="00FD47E9">
      <w:pPr>
        <w:pStyle w:val="22"/>
        <w:spacing w:after="0" w:line="240" w:lineRule="auto"/>
        <w:ind w:firstLine="5560"/>
        <w:rPr>
          <w:b/>
          <w:sz w:val="28"/>
          <w:szCs w:val="28"/>
        </w:rPr>
      </w:pPr>
      <w:r w:rsidRPr="00EE5217">
        <w:rPr>
          <w:b/>
          <w:sz w:val="28"/>
          <w:szCs w:val="28"/>
        </w:rPr>
        <w:t>О</w:t>
      </w:r>
      <w:r w:rsidR="00EE5217">
        <w:rPr>
          <w:b/>
          <w:sz w:val="28"/>
          <w:szCs w:val="28"/>
        </w:rPr>
        <w:t>тчет</w:t>
      </w:r>
      <w:r w:rsidRPr="00EE5217">
        <w:rPr>
          <w:b/>
          <w:sz w:val="28"/>
          <w:szCs w:val="28"/>
        </w:rPr>
        <w:t xml:space="preserve"> </w:t>
      </w:r>
    </w:p>
    <w:p w:rsidR="00FD47E9" w:rsidRPr="00EE5217" w:rsidRDefault="00E212AA" w:rsidP="00FD47E9">
      <w:pPr>
        <w:pStyle w:val="22"/>
        <w:spacing w:after="0" w:line="269" w:lineRule="auto"/>
        <w:ind w:left="0"/>
        <w:jc w:val="center"/>
        <w:rPr>
          <w:b/>
          <w:sz w:val="28"/>
          <w:szCs w:val="28"/>
        </w:rPr>
      </w:pPr>
      <w:r w:rsidRPr="00EE5217">
        <w:rPr>
          <w:b/>
          <w:sz w:val="28"/>
          <w:szCs w:val="28"/>
        </w:rPr>
        <w:t>о</w:t>
      </w:r>
      <w:r w:rsidR="00A5607D" w:rsidRPr="00EE5217">
        <w:rPr>
          <w:b/>
          <w:sz w:val="28"/>
          <w:szCs w:val="28"/>
        </w:rPr>
        <w:t xml:space="preserve"> выполнении Плана мероприятий «Дорожной карты» по вопросу недопущения увеличения и сокращения объемов накопленной </w:t>
      </w:r>
      <w:r w:rsidR="00A60259" w:rsidRPr="00EE5217">
        <w:rPr>
          <w:b/>
          <w:sz w:val="28"/>
          <w:szCs w:val="28"/>
        </w:rPr>
        <w:t>дебиторской задолженности по доходам</w:t>
      </w:r>
      <w:r w:rsidR="00FD47E9" w:rsidRPr="00EE5217">
        <w:rPr>
          <w:b/>
          <w:sz w:val="28"/>
          <w:szCs w:val="28"/>
        </w:rPr>
        <w:t xml:space="preserve"> бюджета Приазовского муниципального округа </w:t>
      </w:r>
    </w:p>
    <w:p w:rsidR="00A60259" w:rsidRPr="00654A16" w:rsidRDefault="00A60259" w:rsidP="00FD47E9">
      <w:pPr>
        <w:pStyle w:val="22"/>
        <w:spacing w:after="0" w:line="269" w:lineRule="auto"/>
        <w:ind w:left="0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222"/>
        <w:gridCol w:w="5103"/>
      </w:tblGrid>
      <w:tr w:rsidR="00A60259" w:rsidTr="00EE5217">
        <w:trPr>
          <w:trHeight w:hRule="exact" w:val="8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pStyle w:val="af5"/>
              <w:spacing w:line="240" w:lineRule="auto"/>
            </w:pPr>
            <w:r>
              <w:t>Номер строки Плана мероприятий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Наименование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Информация о реализации мероприятия</w:t>
            </w:r>
          </w:p>
        </w:tc>
      </w:tr>
      <w:tr w:rsidR="00A60259" w:rsidTr="00EE5217">
        <w:trPr>
          <w:trHeight w:hRule="exact" w:val="2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259" w:rsidRDefault="00A60259" w:rsidP="00BF6C60">
            <w:pPr>
              <w:pStyle w:val="af5"/>
              <w:spacing w:line="240" w:lineRule="auto"/>
            </w:pPr>
            <w:r>
              <w:t>3</w:t>
            </w:r>
          </w:p>
        </w:tc>
      </w:tr>
      <w:tr w:rsidR="00A60259" w:rsidTr="00EE5217">
        <w:trPr>
          <w:trHeight w:hRule="exact"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3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2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  <w:tr w:rsidR="00A60259" w:rsidTr="00EE5217">
        <w:trPr>
          <w:trHeight w:hRule="exact" w:val="3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259" w:rsidRDefault="00A60259" w:rsidP="00BF6C60">
            <w:pPr>
              <w:rPr>
                <w:sz w:val="10"/>
                <w:szCs w:val="10"/>
              </w:rPr>
            </w:pPr>
          </w:p>
        </w:tc>
      </w:tr>
    </w:tbl>
    <w:p w:rsidR="00F42CC8" w:rsidRDefault="00F42CC8" w:rsidP="00A6025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2AA" w:rsidRDefault="00E212AA" w:rsidP="00A6025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>Руководитель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ФИО, контактный телефон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E5217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12AA" w:rsidRDefault="00E212AA" w:rsidP="00E212AA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>к Отчету о выполнении Плана мероприятий «Дорожной карты» по вопросу недопущения увеличения и сокращения объемов накопленной дебиторской задолженности по доходам бюджета Приазовского муниципального округа</w:t>
      </w:r>
    </w:p>
    <w:p w:rsidR="00E212AA" w:rsidRPr="00E212AA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AA" w:rsidRPr="00E212AA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AA">
        <w:rPr>
          <w:rFonts w:ascii="Times New Roman" w:hAnsi="Times New Roman" w:cs="Times New Roman"/>
          <w:b/>
          <w:sz w:val="28"/>
          <w:szCs w:val="28"/>
        </w:rPr>
        <w:t>Информация о состоянии дебиторской задолженности</w:t>
      </w:r>
    </w:p>
    <w:p w:rsidR="00E212AA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212AA">
        <w:rPr>
          <w:rFonts w:ascii="Times New Roman" w:hAnsi="Times New Roman" w:cs="Times New Roman"/>
          <w:b/>
          <w:sz w:val="28"/>
          <w:szCs w:val="28"/>
        </w:rPr>
        <w:t>а _________квартал 20___ года</w:t>
      </w:r>
    </w:p>
    <w:p w:rsidR="00E212AA" w:rsidRDefault="00E212AA" w:rsidP="00E2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2"/>
        <w:gridCol w:w="3430"/>
        <w:gridCol w:w="850"/>
        <w:gridCol w:w="1560"/>
        <w:gridCol w:w="850"/>
        <w:gridCol w:w="1559"/>
        <w:gridCol w:w="851"/>
        <w:gridCol w:w="1559"/>
        <w:gridCol w:w="851"/>
        <w:gridCol w:w="1665"/>
      </w:tblGrid>
      <w:tr w:rsidR="00EE5217" w:rsidTr="00EE5217">
        <w:tc>
          <w:tcPr>
            <w:tcW w:w="1952" w:type="dxa"/>
            <w:vMerge w:val="restart"/>
          </w:tcPr>
          <w:p w:rsidR="00EE5217" w:rsidRPr="00EE5217" w:rsidRDefault="00EE5217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Наименование должника (ФИО или наименование ЮЛ с указанием ИНН)</w:t>
            </w:r>
          </w:p>
        </w:tc>
        <w:tc>
          <w:tcPr>
            <w:tcW w:w="3430" w:type="dxa"/>
          </w:tcPr>
          <w:p w:rsidR="00EE5217" w:rsidRPr="00EE5217" w:rsidRDefault="00EE5217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Реквизиты правового акта, об утверждении Регламента реализации полномочий администратора доходов по взысканию дебиторской задолженности по платежам в бюджет, пенями штрафам по ним</w:t>
            </w:r>
          </w:p>
        </w:tc>
        <w:tc>
          <w:tcPr>
            <w:tcW w:w="2410" w:type="dxa"/>
            <w:gridSpan w:val="2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дебиторской задолженности на 01.01.20__, рублей</w:t>
            </w:r>
          </w:p>
        </w:tc>
        <w:tc>
          <w:tcPr>
            <w:tcW w:w="2409" w:type="dxa"/>
            <w:gridSpan w:val="2"/>
          </w:tcPr>
          <w:p w:rsidR="00EE5217" w:rsidRPr="00EE5217" w:rsidRDefault="00EE5217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взысканной (поступившей) дебиторской задолженности на отчетную дату, рублей</w:t>
            </w:r>
          </w:p>
        </w:tc>
        <w:tc>
          <w:tcPr>
            <w:tcW w:w="2410" w:type="dxa"/>
            <w:gridSpan w:val="2"/>
          </w:tcPr>
          <w:p w:rsidR="00EE5217" w:rsidRPr="00EE5217" w:rsidRDefault="00EE5217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списанной дебиторской задолженности на отчетную дату, рублей</w:t>
            </w:r>
          </w:p>
        </w:tc>
        <w:tc>
          <w:tcPr>
            <w:tcW w:w="2516" w:type="dxa"/>
            <w:gridSpan w:val="2"/>
          </w:tcPr>
          <w:p w:rsidR="00EE5217" w:rsidRPr="00EE5217" w:rsidRDefault="00EE5217" w:rsidP="00E21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дебиторской задолженности на отчетную дату, рублей</w:t>
            </w:r>
          </w:p>
        </w:tc>
      </w:tr>
      <w:tr w:rsidR="00EE5217" w:rsidTr="00EE5217">
        <w:tc>
          <w:tcPr>
            <w:tcW w:w="1952" w:type="dxa"/>
            <w:vMerge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Наименование, дата, номер</w:t>
            </w:r>
          </w:p>
        </w:tc>
        <w:tc>
          <w:tcPr>
            <w:tcW w:w="85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5217">
              <w:rPr>
                <w:rFonts w:ascii="Times New Roman" w:hAnsi="Times New Roman" w:cs="Times New Roman"/>
              </w:rPr>
              <w:t>т.ч</w:t>
            </w:r>
            <w:proofErr w:type="spellEnd"/>
            <w:r w:rsidRPr="00EE5217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5217">
              <w:rPr>
                <w:rFonts w:ascii="Times New Roman" w:hAnsi="Times New Roman" w:cs="Times New Roman"/>
              </w:rPr>
              <w:t>т.ч</w:t>
            </w:r>
            <w:proofErr w:type="spellEnd"/>
            <w:r w:rsidRPr="00EE5217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1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5217">
              <w:rPr>
                <w:rFonts w:ascii="Times New Roman" w:hAnsi="Times New Roman" w:cs="Times New Roman"/>
              </w:rPr>
              <w:t>т.ч</w:t>
            </w:r>
            <w:proofErr w:type="spellEnd"/>
            <w:r w:rsidRPr="00EE5217">
              <w:rPr>
                <w:rFonts w:ascii="Times New Roman" w:hAnsi="Times New Roman" w:cs="Times New Roman"/>
              </w:rPr>
              <w:t>. просроченная</w:t>
            </w:r>
          </w:p>
        </w:tc>
        <w:tc>
          <w:tcPr>
            <w:tcW w:w="851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5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2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5217">
              <w:rPr>
                <w:rFonts w:ascii="Times New Roman" w:hAnsi="Times New Roman" w:cs="Times New Roman"/>
              </w:rPr>
              <w:t>т.ч</w:t>
            </w:r>
            <w:proofErr w:type="spellEnd"/>
            <w:r w:rsidRPr="00EE5217">
              <w:rPr>
                <w:rFonts w:ascii="Times New Roman" w:hAnsi="Times New Roman" w:cs="Times New Roman"/>
              </w:rPr>
              <w:t>. просроченная</w:t>
            </w:r>
          </w:p>
        </w:tc>
      </w:tr>
      <w:tr w:rsidR="00EE5217" w:rsidTr="00EE5217">
        <w:tc>
          <w:tcPr>
            <w:tcW w:w="1952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EE5217" w:rsidRP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2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E5217" w:rsidTr="00EE5217">
        <w:tc>
          <w:tcPr>
            <w:tcW w:w="1952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217" w:rsidTr="00EE5217">
        <w:tc>
          <w:tcPr>
            <w:tcW w:w="1952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217" w:rsidTr="00DB017A">
        <w:tc>
          <w:tcPr>
            <w:tcW w:w="5382" w:type="dxa"/>
            <w:gridSpan w:val="2"/>
          </w:tcPr>
          <w:p w:rsidR="00EE5217" w:rsidRPr="00EE5217" w:rsidRDefault="00EE5217" w:rsidP="00EE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7">
              <w:rPr>
                <w:rFonts w:ascii="Times New Roman" w:hAnsi="Times New Roman" w:cs="Times New Roman"/>
                <w:sz w:val="24"/>
                <w:szCs w:val="24"/>
              </w:rPr>
              <w:t>Итого по главному администратору доходов бюджета Приазовского муниципального округа Запорожской области</w:t>
            </w: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EE5217" w:rsidRDefault="00EE5217" w:rsidP="00EE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217" w:rsidRDefault="00EE5217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sz w:val="28"/>
          <w:szCs w:val="28"/>
        </w:rPr>
        <w:t>Руководитель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E212AA">
        <w:rPr>
          <w:rFonts w:ascii="Times New Roman" w:hAnsi="Times New Roman" w:cs="Times New Roman"/>
          <w:sz w:val="28"/>
          <w:szCs w:val="28"/>
        </w:rPr>
        <w:t xml:space="preserve"> _________________ / ________________/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212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212AA">
        <w:rPr>
          <w:rFonts w:ascii="Times New Roman" w:hAnsi="Times New Roman" w:cs="Times New Roman"/>
        </w:rPr>
        <w:t xml:space="preserve">   (</w:t>
      </w:r>
      <w:proofErr w:type="gramStart"/>
      <w:r w:rsidRPr="00E212A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Pr="00E212AA">
        <w:rPr>
          <w:rFonts w:ascii="Times New Roman" w:hAnsi="Times New Roman" w:cs="Times New Roman"/>
        </w:rPr>
        <w:t>(расшифровка подписи)</w:t>
      </w:r>
    </w:p>
    <w:p w:rsidR="00E212AA" w:rsidRDefault="00E212AA" w:rsidP="00E212A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212AA" w:rsidRPr="00E212AA" w:rsidRDefault="00E212AA" w:rsidP="00EE521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Исполнитель: ФИО, контактный телефон</w:t>
      </w:r>
    </w:p>
    <w:sectPr w:rsidR="00E212AA" w:rsidRPr="00E212AA" w:rsidSect="00EE5217">
      <w:pgSz w:w="16838" w:h="11905" w:orient="landscape"/>
      <w:pgMar w:top="568" w:right="567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75" w:rsidRDefault="00BE2975">
      <w:pPr>
        <w:spacing w:after="0" w:line="240" w:lineRule="auto"/>
      </w:pPr>
      <w:r>
        <w:separator/>
      </w:r>
    </w:p>
  </w:endnote>
  <w:endnote w:type="continuationSeparator" w:id="0">
    <w:p w:rsidR="00BE2975" w:rsidRDefault="00BE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75" w:rsidRDefault="00BE2975">
      <w:pPr>
        <w:spacing w:after="0" w:line="240" w:lineRule="auto"/>
      </w:pPr>
      <w:r>
        <w:separator/>
      </w:r>
    </w:p>
  </w:footnote>
  <w:footnote w:type="continuationSeparator" w:id="0">
    <w:p w:rsidR="00BE2975" w:rsidRDefault="00BE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543828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BE2975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multilevel"/>
    <w:tmpl w:val="ADBED5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C308F"/>
    <w:rsid w:val="001074AA"/>
    <w:rsid w:val="001077A7"/>
    <w:rsid w:val="00110F1B"/>
    <w:rsid w:val="00116650"/>
    <w:rsid w:val="00150401"/>
    <w:rsid w:val="001511E1"/>
    <w:rsid w:val="0018436F"/>
    <w:rsid w:val="001B10A4"/>
    <w:rsid w:val="001E25A5"/>
    <w:rsid w:val="001E54E3"/>
    <w:rsid w:val="001F7840"/>
    <w:rsid w:val="00220B8D"/>
    <w:rsid w:val="00235E4B"/>
    <w:rsid w:val="002536D0"/>
    <w:rsid w:val="00264A01"/>
    <w:rsid w:val="00284E43"/>
    <w:rsid w:val="00285BCF"/>
    <w:rsid w:val="002A4F79"/>
    <w:rsid w:val="002C3981"/>
    <w:rsid w:val="002D2D5B"/>
    <w:rsid w:val="00335D91"/>
    <w:rsid w:val="00342310"/>
    <w:rsid w:val="00344DA5"/>
    <w:rsid w:val="00364CCB"/>
    <w:rsid w:val="00371157"/>
    <w:rsid w:val="003751E6"/>
    <w:rsid w:val="00381982"/>
    <w:rsid w:val="003A0370"/>
    <w:rsid w:val="003B4067"/>
    <w:rsid w:val="0042794D"/>
    <w:rsid w:val="00431AC8"/>
    <w:rsid w:val="00440939"/>
    <w:rsid w:val="00442FF6"/>
    <w:rsid w:val="00457DA9"/>
    <w:rsid w:val="00467711"/>
    <w:rsid w:val="004735D2"/>
    <w:rsid w:val="004A4215"/>
    <w:rsid w:val="004F301C"/>
    <w:rsid w:val="0052264D"/>
    <w:rsid w:val="00537DA8"/>
    <w:rsid w:val="005554A7"/>
    <w:rsid w:val="005931EC"/>
    <w:rsid w:val="005B1CA7"/>
    <w:rsid w:val="005C40F3"/>
    <w:rsid w:val="00675A18"/>
    <w:rsid w:val="00693D2B"/>
    <w:rsid w:val="006C7F84"/>
    <w:rsid w:val="00731E04"/>
    <w:rsid w:val="00740633"/>
    <w:rsid w:val="007B1E87"/>
    <w:rsid w:val="007B33E3"/>
    <w:rsid w:val="007C2D85"/>
    <w:rsid w:val="007E4558"/>
    <w:rsid w:val="00892A11"/>
    <w:rsid w:val="008A1340"/>
    <w:rsid w:val="008D265A"/>
    <w:rsid w:val="008E4EBB"/>
    <w:rsid w:val="008E5ED5"/>
    <w:rsid w:val="008F7B51"/>
    <w:rsid w:val="0093226E"/>
    <w:rsid w:val="00946DE5"/>
    <w:rsid w:val="009978DD"/>
    <w:rsid w:val="009A05A0"/>
    <w:rsid w:val="009C19E1"/>
    <w:rsid w:val="009E6F46"/>
    <w:rsid w:val="009F12AD"/>
    <w:rsid w:val="00A046FC"/>
    <w:rsid w:val="00A05369"/>
    <w:rsid w:val="00A34CA4"/>
    <w:rsid w:val="00A540CA"/>
    <w:rsid w:val="00A5607D"/>
    <w:rsid w:val="00A60259"/>
    <w:rsid w:val="00A92E1F"/>
    <w:rsid w:val="00AB608B"/>
    <w:rsid w:val="00AB7ABA"/>
    <w:rsid w:val="00AC5022"/>
    <w:rsid w:val="00AD4F24"/>
    <w:rsid w:val="00AF012D"/>
    <w:rsid w:val="00B70B42"/>
    <w:rsid w:val="00B85A9E"/>
    <w:rsid w:val="00B86A92"/>
    <w:rsid w:val="00BE2975"/>
    <w:rsid w:val="00C05EEE"/>
    <w:rsid w:val="00C27EAC"/>
    <w:rsid w:val="00C55E3F"/>
    <w:rsid w:val="00CD66FD"/>
    <w:rsid w:val="00D24313"/>
    <w:rsid w:val="00D36533"/>
    <w:rsid w:val="00D60FCB"/>
    <w:rsid w:val="00DC44C1"/>
    <w:rsid w:val="00DE3724"/>
    <w:rsid w:val="00DE7BFC"/>
    <w:rsid w:val="00DF40AA"/>
    <w:rsid w:val="00E0094F"/>
    <w:rsid w:val="00E212AA"/>
    <w:rsid w:val="00E36FD3"/>
    <w:rsid w:val="00EC11C5"/>
    <w:rsid w:val="00EE5217"/>
    <w:rsid w:val="00EF3EB5"/>
    <w:rsid w:val="00EF7779"/>
    <w:rsid w:val="00F30B2A"/>
    <w:rsid w:val="00F37706"/>
    <w:rsid w:val="00F42CC8"/>
    <w:rsid w:val="00F444FA"/>
    <w:rsid w:val="00F6222E"/>
    <w:rsid w:val="00F763EA"/>
    <w:rsid w:val="00F96E14"/>
    <w:rsid w:val="00FB11CC"/>
    <w:rsid w:val="00FB182B"/>
    <w:rsid w:val="00FC012B"/>
    <w:rsid w:val="00FD03DB"/>
    <w:rsid w:val="00FD47E9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44DA5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link w:val="11"/>
    <w:rsid w:val="00344D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44DA5"/>
    <w:pPr>
      <w:widowControl w:val="0"/>
      <w:spacing w:after="250"/>
      <w:ind w:left="17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44DA5"/>
    <w:pPr>
      <w:widowControl w:val="0"/>
      <w:spacing w:after="1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link w:val="af5"/>
    <w:rsid w:val="00344DA5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44DA5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F411-4998-4A04-9C0E-31219250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2025-04-10T10:02:00Z</cp:lastPrinted>
  <dcterms:created xsi:type="dcterms:W3CDTF">2025-04-18T05:14:00Z</dcterms:created>
  <dcterms:modified xsi:type="dcterms:W3CDTF">2025-04-18T05:14:00Z</dcterms:modified>
</cp:coreProperties>
</file>