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09" w:rsidRDefault="00742F09" w:rsidP="00742F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1E7F712" wp14:editId="6AFE6306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F09" w:rsidRPr="005933CD" w:rsidRDefault="00742F09" w:rsidP="00742F0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742F09" w:rsidRPr="005933CD" w:rsidRDefault="00742F09" w:rsidP="00742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F09" w:rsidRPr="005933CD" w:rsidRDefault="00742F09" w:rsidP="00742F0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2F09" w:rsidRPr="005933CD" w:rsidRDefault="00742F09" w:rsidP="00742F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742F09" w:rsidRPr="005933CD" w:rsidRDefault="00742F09" w:rsidP="0074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3751E6" w:rsidRPr="00AC03E1" w:rsidRDefault="003751E6" w:rsidP="003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1E1" w:rsidRPr="00F11234" w:rsidRDefault="00742F09" w:rsidP="004D127D">
      <w:pPr>
        <w:pStyle w:val="ConsPlusNormal"/>
        <w:spacing w:after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Приазовского муниципального округа от 24.12.2024 № 254 «</w:t>
      </w:r>
      <w:r w:rsidR="003751E6" w:rsidRPr="0018436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536D0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наделении полномочиями администратора</w:t>
      </w:r>
      <w:r w:rsidR="009978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1E6" w:rsidRPr="0018436F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 бюджета </w:t>
      </w:r>
      <w:r w:rsidR="00150401">
        <w:rPr>
          <w:rFonts w:ascii="Times New Roman" w:eastAsia="Times New Roman" w:hAnsi="Times New Roman" w:cs="Times New Roman"/>
          <w:b/>
          <w:sz w:val="28"/>
          <w:szCs w:val="28"/>
        </w:rPr>
        <w:t>Приазовского</w:t>
      </w:r>
      <w:r w:rsidR="003751E6" w:rsidRPr="0018436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на 202</w:t>
      </w:r>
      <w:r w:rsidR="001511E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751E6" w:rsidRPr="001843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54A7" w:rsidRPr="0018436F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1511E1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 плановый период 2026 и 2027 годов</w:t>
      </w:r>
      <w:r w:rsidR="004E22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751E6" w:rsidRPr="00F11234" w:rsidRDefault="003751E6" w:rsidP="003751E6">
      <w:pPr>
        <w:pStyle w:val="ConsPlusNormal"/>
        <w:spacing w:after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1E1" w:rsidRDefault="00740633" w:rsidP="00151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1511E1">
        <w:rPr>
          <w:rFonts w:ascii="Times New Roman" w:hAnsi="Times New Roman" w:cs="Times New Roman"/>
          <w:sz w:val="28"/>
          <w:szCs w:val="28"/>
        </w:rPr>
        <w:t xml:space="preserve"> статьей 160.1. пункта 1 Бюджетного кодекса Российской Федерации от 31 июля 1998 года № 145-ФЗ,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Администрации </w:t>
      </w:r>
      <w:r w:rsidR="00150401">
        <w:rPr>
          <w:rFonts w:ascii="Times New Roman" w:hAnsi="Times New Roman" w:cs="Times New Roman"/>
          <w:sz w:val="28"/>
          <w:szCs w:val="28"/>
        </w:rPr>
        <w:t>Приазовского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4E22BB" w:rsidRPr="008A26F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4E22B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E22BB" w:rsidRPr="008A26F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Приазовского муниципального округа от 24.12.2024 № 252 «Об утверждении порядка применения бюджетной классификации Российской Федерации в части, относящейся к бюджету  Приазовского муниципального округа, перечня главных администраторов доходов, перечня главных администраторов источников финансирования дефицита бюджета Приазовского муниципального округа на 2025 год и на плановый период 2026 и 2027 годов»</w:t>
      </w:r>
      <w:r w:rsidR="004E22BB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="004D127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0401" w:rsidRDefault="00150401" w:rsidP="00151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E6" w:rsidRPr="002D2D5B" w:rsidRDefault="009978DD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D5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D127D">
        <w:rPr>
          <w:rFonts w:ascii="Times New Roman" w:hAnsi="Times New Roman" w:cs="Times New Roman"/>
          <w:b/>
          <w:sz w:val="28"/>
          <w:szCs w:val="28"/>
        </w:rPr>
        <w:t>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742F09" w:rsidRDefault="00742F09" w:rsidP="009E6F46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Администрации Приазовского муниципального округа от 24.12.2024 № 254 «О наделении полномочиями администратора доходов бюджета Приазовского муниципального округа на 2025 год и на плановый период 2026 и 2027 годов» изложить в новой редакции:</w:t>
      </w:r>
    </w:p>
    <w:p w:rsidR="00AE1AF9" w:rsidRDefault="00742F09" w:rsidP="004E22B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F09">
        <w:rPr>
          <w:rFonts w:ascii="Times New Roman" w:hAnsi="Times New Roman" w:cs="Times New Roman"/>
          <w:sz w:val="28"/>
          <w:szCs w:val="28"/>
        </w:rPr>
        <w:t>«</w:t>
      </w:r>
      <w:r w:rsidR="004E22BB">
        <w:rPr>
          <w:rFonts w:ascii="Times New Roman" w:hAnsi="Times New Roman" w:cs="Times New Roman"/>
          <w:sz w:val="28"/>
          <w:szCs w:val="28"/>
        </w:rPr>
        <w:t>1.</w:t>
      </w:r>
      <w:r w:rsidR="002536D0" w:rsidRPr="00742F09"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4E22BB" w:rsidRPr="00742F09">
        <w:rPr>
          <w:rFonts w:ascii="Times New Roman" w:hAnsi="Times New Roman" w:cs="Times New Roman"/>
          <w:sz w:val="28"/>
          <w:szCs w:val="28"/>
        </w:rPr>
        <w:t>Администрацию Приазовского муниципального округа</w:t>
      </w:r>
      <w:r w:rsidR="004E22BB">
        <w:rPr>
          <w:rFonts w:ascii="Times New Roman" w:hAnsi="Times New Roman" w:cs="Times New Roman"/>
          <w:sz w:val="28"/>
          <w:szCs w:val="28"/>
        </w:rPr>
        <w:t xml:space="preserve">, </w:t>
      </w:r>
      <w:r w:rsid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E22BB" w:rsidRP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униципальное бюджетное учреждение «Приазовская централизованная библиотечная система», </w:t>
      </w:r>
      <w:r w:rsid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E22BB" w:rsidRP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униципальное бюджетное учреждение «Приазовский краеведческий музей»</w:t>
      </w:r>
      <w:r w:rsid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E22BB" w:rsidRP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E22BB" w:rsidRP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униципальное бюджетное учреждение «Приазовская централизованная клубная система»</w:t>
      </w:r>
      <w:r w:rsid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E22BB" w:rsidRP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E22BB" w:rsidRP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униципальное бюджетное образовательное учреждение дополнительного образования «Приазовская детская школа искусств»</w:t>
      </w:r>
      <w:r w:rsidR="004E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="004E22BB" w:rsidRPr="004E22BB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 «Спортивная школа «Спарта» Приазовского муниципального округа Запорожской области»</w:t>
      </w:r>
      <w:r w:rsidR="004E22BB">
        <w:rPr>
          <w:rFonts w:ascii="Times New Roman" w:hAnsi="Times New Roman" w:cs="Times New Roman"/>
          <w:sz w:val="28"/>
          <w:szCs w:val="28"/>
        </w:rPr>
        <w:t>,</w:t>
      </w:r>
      <w:r w:rsidR="004E22BB" w:rsidRPr="004E22BB">
        <w:rPr>
          <w:rFonts w:ascii="Times New Roman" w:hAnsi="Times New Roman" w:cs="Times New Roman"/>
          <w:sz w:val="28"/>
          <w:szCs w:val="28"/>
        </w:rPr>
        <w:t xml:space="preserve"> </w:t>
      </w:r>
      <w:r w:rsidR="004E22BB">
        <w:rPr>
          <w:rFonts w:ascii="Times New Roman" w:hAnsi="Times New Roman" w:cs="Times New Roman"/>
          <w:sz w:val="28"/>
          <w:szCs w:val="28"/>
        </w:rPr>
        <w:t>м</w:t>
      </w:r>
      <w:r w:rsidR="004E22BB" w:rsidRPr="004E22BB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="004E22BB">
        <w:rPr>
          <w:rFonts w:ascii="Times New Roman" w:hAnsi="Times New Roman" w:cs="Times New Roman"/>
          <w:sz w:val="28"/>
          <w:szCs w:val="28"/>
        </w:rPr>
        <w:t>«</w:t>
      </w:r>
      <w:r w:rsidR="004E22BB" w:rsidRPr="004E22BB">
        <w:rPr>
          <w:rFonts w:ascii="Times New Roman" w:hAnsi="Times New Roman" w:cs="Times New Roman"/>
          <w:sz w:val="28"/>
          <w:szCs w:val="28"/>
        </w:rPr>
        <w:t>Учреждение по обеспечению деятельности органов местного самоуправления Приазовского района Запорожской области»</w:t>
      </w:r>
      <w:r w:rsidR="004E22BB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742F09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полномочиями администратора доходов бюджета </w:t>
      </w:r>
      <w:r w:rsidR="00150401" w:rsidRPr="00742F09">
        <w:rPr>
          <w:rFonts w:ascii="Times New Roman" w:hAnsi="Times New Roman" w:cs="Times New Roman"/>
          <w:sz w:val="28"/>
          <w:szCs w:val="28"/>
        </w:rPr>
        <w:t>Приазовского</w:t>
      </w:r>
      <w:r w:rsidR="002536D0" w:rsidRPr="00742F09">
        <w:rPr>
          <w:rFonts w:ascii="Times New Roman" w:hAnsi="Times New Roman" w:cs="Times New Roman"/>
          <w:sz w:val="28"/>
          <w:szCs w:val="28"/>
        </w:rPr>
        <w:t xml:space="preserve">  муниципального округа на 202</w:t>
      </w:r>
      <w:r w:rsidR="001511E1" w:rsidRPr="00742F09">
        <w:rPr>
          <w:rFonts w:ascii="Times New Roman" w:hAnsi="Times New Roman" w:cs="Times New Roman"/>
          <w:sz w:val="28"/>
          <w:szCs w:val="28"/>
        </w:rPr>
        <w:t>5</w:t>
      </w:r>
      <w:r w:rsidR="002536D0" w:rsidRPr="00742F09">
        <w:rPr>
          <w:rFonts w:ascii="Times New Roman" w:hAnsi="Times New Roman" w:cs="Times New Roman"/>
          <w:sz w:val="28"/>
          <w:szCs w:val="28"/>
        </w:rPr>
        <w:t xml:space="preserve"> год</w:t>
      </w:r>
      <w:r w:rsidR="001511E1" w:rsidRPr="00742F09">
        <w:rPr>
          <w:rFonts w:ascii="Times New Roman" w:hAnsi="Times New Roman" w:cs="Times New Roman"/>
          <w:sz w:val="28"/>
          <w:szCs w:val="28"/>
        </w:rPr>
        <w:t xml:space="preserve"> и плановый период 2026 и 2027 годов</w:t>
      </w:r>
      <w:r w:rsidR="00116650" w:rsidRPr="00742F09">
        <w:rPr>
          <w:rFonts w:ascii="Times New Roman" w:hAnsi="Times New Roman" w:cs="Times New Roman"/>
          <w:sz w:val="28"/>
          <w:szCs w:val="28"/>
        </w:rPr>
        <w:t xml:space="preserve"> по соответствующим кодам бюджетной классификации Российской Федерации согласно приложения</w:t>
      </w:r>
      <w:r w:rsidR="004E22BB">
        <w:rPr>
          <w:rFonts w:ascii="Times New Roman" w:hAnsi="Times New Roman" w:cs="Times New Roman"/>
          <w:sz w:val="28"/>
          <w:szCs w:val="28"/>
        </w:rPr>
        <w:t>».</w:t>
      </w:r>
    </w:p>
    <w:p w:rsidR="00AE1AF9" w:rsidRPr="00AE1AF9" w:rsidRDefault="00AE1AF9" w:rsidP="00150401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AE1AF9">
        <w:rPr>
          <w:rFonts w:ascii="Times New Roman" w:hAnsi="Times New Roman" w:cs="Times New Roman"/>
          <w:sz w:val="28"/>
          <w:szCs w:val="28"/>
        </w:rPr>
        <w:t>постановлению Администрации Приазовского муниципального округа от 24.12.2024 № 254 «О наделении полномочиями администратора доходов бюджета Приазовского муниципального округа на 2025 год и на плановый период 2026 и 2027 годов»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 к данному постановлению</w:t>
      </w:r>
      <w:r w:rsidR="004E22BB">
        <w:rPr>
          <w:rFonts w:ascii="Times New Roman" w:hAnsi="Times New Roman" w:cs="Times New Roman"/>
          <w:sz w:val="28"/>
          <w:szCs w:val="28"/>
        </w:rPr>
        <w:t>.</w:t>
      </w:r>
    </w:p>
    <w:p w:rsidR="004D127D" w:rsidRDefault="004D127D" w:rsidP="004D127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27D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подлежит официальному опубликованию в сетевом издании «</w:t>
      </w:r>
      <w:proofErr w:type="spellStart"/>
      <w:proofErr w:type="gramStart"/>
      <w:r w:rsidRPr="004D127D">
        <w:rPr>
          <w:rFonts w:ascii="Times New Roman" w:hAnsi="Times New Roman" w:cs="Times New Roman"/>
          <w:sz w:val="28"/>
          <w:szCs w:val="28"/>
        </w:rPr>
        <w:t>За!Информ</w:t>
      </w:r>
      <w:proofErr w:type="spellEnd"/>
      <w:proofErr w:type="gramEnd"/>
      <w:r w:rsidRPr="004D127D">
        <w:rPr>
          <w:rFonts w:ascii="Times New Roman" w:hAnsi="Times New Roman" w:cs="Times New Roman"/>
          <w:sz w:val="28"/>
          <w:szCs w:val="28"/>
        </w:rPr>
        <w:t>!» и на официальном сайте Приазовского муниципального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4D" w:rsidRDefault="004D127D" w:rsidP="004D127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52264D" w:rsidRPr="005E39D8">
        <w:rPr>
          <w:rFonts w:ascii="Times New Roman" w:hAnsi="Times New Roman" w:cs="Times New Roman"/>
          <w:sz w:val="28"/>
          <w:szCs w:val="28"/>
        </w:rPr>
        <w:t xml:space="preserve">Установить, что настоящее </w:t>
      </w:r>
      <w:r w:rsidR="0052264D">
        <w:rPr>
          <w:rFonts w:ascii="Times New Roman" w:hAnsi="Times New Roman" w:cs="Times New Roman"/>
          <w:sz w:val="28"/>
          <w:szCs w:val="28"/>
        </w:rPr>
        <w:t>п</w:t>
      </w:r>
      <w:r w:rsidR="0052264D" w:rsidRPr="005E39D8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подписания</w:t>
      </w:r>
      <w:r w:rsidR="0052264D">
        <w:rPr>
          <w:rFonts w:ascii="Times New Roman" w:hAnsi="Times New Roman" w:cs="Times New Roman"/>
          <w:sz w:val="28"/>
          <w:szCs w:val="28"/>
        </w:rPr>
        <w:t>.</w:t>
      </w:r>
      <w:r w:rsidR="0052264D" w:rsidRPr="00173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401" w:rsidRPr="00173C9D" w:rsidRDefault="004D127D" w:rsidP="004D127D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150401" w:rsidRPr="00173C9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536D0" w:rsidRDefault="002536D0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E6F46" w:rsidRDefault="009E6F46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</w:p>
    <w:p w:rsidR="00150401" w:rsidRPr="00F11D97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3751E6" w:rsidRPr="00715E96" w:rsidRDefault="003751E6" w:rsidP="003751E6">
      <w:pPr>
        <w:pStyle w:val="ConsNormal"/>
        <w:widowControl/>
        <w:ind w:right="0" w:firstLine="0"/>
        <w:rPr>
          <w:rFonts w:ascii="Times New Roman" w:hAnsi="Times New Roman" w:cs="Times New Roman"/>
          <w:i/>
          <w:sz w:val="28"/>
          <w:szCs w:val="28"/>
        </w:rPr>
      </w:pPr>
    </w:p>
    <w:p w:rsidR="003751E6" w:rsidRDefault="003751E6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B" w:rsidRDefault="004E22BB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F9" w:rsidRDefault="00AE1AF9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E1AF9" w:rsidRDefault="00AE1AF9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E1AF9" w:rsidRDefault="00AE1AF9" w:rsidP="00AE1AF9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E1AF9" w:rsidRPr="00AE1AF9" w:rsidRDefault="00AE1AF9" w:rsidP="004D127D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  <w:r w:rsidR="004D1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E1AF9">
        <w:rPr>
          <w:rFonts w:ascii="Times New Roman" w:hAnsi="Times New Roman" w:cs="Times New Roman"/>
          <w:sz w:val="28"/>
          <w:szCs w:val="28"/>
        </w:rPr>
        <w:t>______________ № ____</w:t>
      </w:r>
    </w:p>
    <w:p w:rsidR="002A4F79" w:rsidRPr="00AE1AF9" w:rsidRDefault="002A4F79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B51" w:rsidRPr="00AE1AF9" w:rsidRDefault="00116650" w:rsidP="008F7B5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E1AF9">
        <w:rPr>
          <w:rFonts w:ascii="Times New Roman" w:hAnsi="Times New Roman" w:cs="Times New Roman"/>
          <w:sz w:val="28"/>
          <w:szCs w:val="28"/>
        </w:rPr>
        <w:t>Приложение</w:t>
      </w:r>
    </w:p>
    <w:p w:rsidR="008F7B51" w:rsidRPr="00AE1AF9" w:rsidRDefault="00116650" w:rsidP="008F7B5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E1AF9">
        <w:rPr>
          <w:rFonts w:ascii="Times New Roman" w:hAnsi="Times New Roman" w:cs="Times New Roman"/>
          <w:sz w:val="28"/>
          <w:szCs w:val="28"/>
        </w:rPr>
        <w:t xml:space="preserve">к </w:t>
      </w:r>
      <w:r w:rsidR="002A4F79" w:rsidRPr="00AE1AF9">
        <w:rPr>
          <w:rFonts w:ascii="Times New Roman" w:hAnsi="Times New Roman" w:cs="Times New Roman"/>
          <w:sz w:val="28"/>
          <w:szCs w:val="28"/>
        </w:rPr>
        <w:t>п</w:t>
      </w:r>
      <w:r w:rsidR="008F7B51" w:rsidRPr="00AE1AF9">
        <w:rPr>
          <w:rFonts w:ascii="Times New Roman" w:hAnsi="Times New Roman" w:cs="Times New Roman"/>
          <w:sz w:val="28"/>
          <w:szCs w:val="28"/>
        </w:rPr>
        <w:t>остановлени</w:t>
      </w:r>
      <w:r w:rsidRPr="00AE1AF9">
        <w:rPr>
          <w:rFonts w:ascii="Times New Roman" w:hAnsi="Times New Roman" w:cs="Times New Roman"/>
          <w:sz w:val="28"/>
          <w:szCs w:val="28"/>
        </w:rPr>
        <w:t>ю</w:t>
      </w:r>
      <w:r w:rsidR="008F7B51" w:rsidRPr="00AE1A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F7B51" w:rsidRPr="00AE1AF9" w:rsidRDefault="00150401" w:rsidP="004D127D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E1AF9">
        <w:rPr>
          <w:rFonts w:ascii="Times New Roman" w:hAnsi="Times New Roman" w:cs="Times New Roman"/>
          <w:sz w:val="28"/>
          <w:szCs w:val="28"/>
        </w:rPr>
        <w:t>Приазовского</w:t>
      </w:r>
      <w:r w:rsidR="008F7B51" w:rsidRPr="00AE1AF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D127D">
        <w:rPr>
          <w:rFonts w:ascii="Times New Roman" w:hAnsi="Times New Roman" w:cs="Times New Roman"/>
          <w:sz w:val="28"/>
          <w:szCs w:val="28"/>
        </w:rPr>
        <w:t xml:space="preserve"> </w:t>
      </w:r>
      <w:r w:rsidR="008F7B51" w:rsidRPr="00AE1AF9">
        <w:rPr>
          <w:rFonts w:ascii="Times New Roman" w:hAnsi="Times New Roman" w:cs="Times New Roman"/>
          <w:sz w:val="28"/>
          <w:szCs w:val="28"/>
        </w:rPr>
        <w:t xml:space="preserve">от </w:t>
      </w:r>
      <w:r w:rsidR="00AE1AF9" w:rsidRPr="00AE1AF9">
        <w:rPr>
          <w:rFonts w:ascii="Times New Roman" w:hAnsi="Times New Roman" w:cs="Times New Roman"/>
          <w:sz w:val="28"/>
          <w:szCs w:val="28"/>
        </w:rPr>
        <w:t>24.12.2024</w:t>
      </w:r>
      <w:r w:rsidR="005B1CA7" w:rsidRPr="00AE1AF9">
        <w:rPr>
          <w:rFonts w:ascii="Times New Roman" w:hAnsi="Times New Roman" w:cs="Times New Roman"/>
          <w:sz w:val="28"/>
          <w:szCs w:val="28"/>
        </w:rPr>
        <w:t xml:space="preserve"> № </w:t>
      </w:r>
      <w:r w:rsidR="00AE1AF9" w:rsidRPr="00AE1AF9">
        <w:rPr>
          <w:rFonts w:ascii="Times New Roman" w:hAnsi="Times New Roman" w:cs="Times New Roman"/>
          <w:sz w:val="28"/>
          <w:szCs w:val="28"/>
        </w:rPr>
        <w:t>254</w:t>
      </w:r>
    </w:p>
    <w:p w:rsidR="008F7B51" w:rsidRDefault="008F7B51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B51" w:rsidRPr="008F7B51" w:rsidRDefault="008F7B51" w:rsidP="008F7B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B5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A4F79" w:rsidRDefault="008F7B51" w:rsidP="001511E1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B51">
        <w:rPr>
          <w:rFonts w:ascii="Times New Roman" w:hAnsi="Times New Roman" w:cs="Times New Roman"/>
          <w:b/>
          <w:sz w:val="28"/>
          <w:szCs w:val="28"/>
        </w:rPr>
        <w:t xml:space="preserve">кодов </w:t>
      </w:r>
      <w:r w:rsidR="00080675">
        <w:rPr>
          <w:rFonts w:ascii="Times New Roman" w:hAnsi="Times New Roman" w:cs="Times New Roman"/>
          <w:b/>
          <w:sz w:val="28"/>
          <w:szCs w:val="28"/>
        </w:rPr>
        <w:t xml:space="preserve">бюджетной </w:t>
      </w:r>
      <w:r w:rsidRPr="008F7B51">
        <w:rPr>
          <w:rFonts w:ascii="Times New Roman" w:hAnsi="Times New Roman" w:cs="Times New Roman"/>
          <w:b/>
          <w:sz w:val="28"/>
          <w:szCs w:val="28"/>
        </w:rPr>
        <w:t xml:space="preserve">классификации доходов бюджета </w:t>
      </w:r>
      <w:r w:rsidR="00150401">
        <w:rPr>
          <w:rFonts w:ascii="Times New Roman" w:hAnsi="Times New Roman" w:cs="Times New Roman"/>
          <w:b/>
          <w:sz w:val="28"/>
          <w:szCs w:val="28"/>
        </w:rPr>
        <w:t>Приазовского</w:t>
      </w:r>
      <w:r w:rsidRPr="008F7B5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</w:t>
      </w:r>
      <w:r w:rsidR="001511E1">
        <w:rPr>
          <w:rFonts w:ascii="Times New Roman" w:hAnsi="Times New Roman" w:cs="Times New Roman"/>
          <w:b/>
          <w:sz w:val="28"/>
          <w:szCs w:val="28"/>
        </w:rPr>
        <w:t>5</w:t>
      </w:r>
      <w:r w:rsidRPr="008F7B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51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1E1">
        <w:rPr>
          <w:rFonts w:ascii="Times New Roman" w:eastAsia="Times New Roman" w:hAnsi="Times New Roman" w:cs="Times New Roman"/>
          <w:b/>
          <w:sz w:val="28"/>
          <w:szCs w:val="28"/>
        </w:rPr>
        <w:t>и на плановый период</w:t>
      </w:r>
    </w:p>
    <w:p w:rsidR="001511E1" w:rsidRPr="00F11234" w:rsidRDefault="001511E1" w:rsidP="001511E1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2026 и 2027 годов</w:t>
      </w:r>
    </w:p>
    <w:p w:rsidR="008F7B51" w:rsidRDefault="008F7B51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552"/>
        <w:gridCol w:w="5028"/>
      </w:tblGrid>
      <w:tr w:rsidR="008F7B51" w:rsidRPr="00150401" w:rsidTr="00F6222E">
        <w:trPr>
          <w:tblHeader/>
        </w:trPr>
        <w:tc>
          <w:tcPr>
            <w:tcW w:w="4390" w:type="dxa"/>
            <w:gridSpan w:val="2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28" w:type="dxa"/>
            <w:vMerge w:val="restart"/>
          </w:tcPr>
          <w:p w:rsidR="008F7B51" w:rsidRPr="00150401" w:rsidRDefault="008F7B51" w:rsidP="00D60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C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</w:t>
            </w:r>
            <w:proofErr w:type="gramStart"/>
            <w:r w:rsidRPr="00D60FCB">
              <w:rPr>
                <w:rFonts w:ascii="Times New Roman" w:hAnsi="Times New Roman" w:cs="Times New Roman"/>
                <w:sz w:val="24"/>
                <w:szCs w:val="24"/>
              </w:rPr>
              <w:t xml:space="preserve">подвида) </w:t>
            </w:r>
            <w:r w:rsidR="00675A18" w:rsidRPr="00D6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FCB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gramEnd"/>
            <w:r w:rsidRPr="00D60FCB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8F7B51" w:rsidRPr="00150401" w:rsidTr="00F6222E">
        <w:trPr>
          <w:tblHeader/>
        </w:trPr>
        <w:tc>
          <w:tcPr>
            <w:tcW w:w="1838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028" w:type="dxa"/>
            <w:vMerge/>
          </w:tcPr>
          <w:p w:rsidR="008F7B51" w:rsidRPr="00150401" w:rsidRDefault="008F7B51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7B51" w:rsidRPr="00F11234" w:rsidTr="00F6222E">
        <w:tc>
          <w:tcPr>
            <w:tcW w:w="1838" w:type="dxa"/>
          </w:tcPr>
          <w:p w:rsidR="008F7B51" w:rsidRPr="008F7B51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1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8F7B51" w:rsidRPr="008F7B51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8F7B51" w:rsidRPr="008F7B51" w:rsidRDefault="008F7B51" w:rsidP="0015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150401">
              <w:rPr>
                <w:rFonts w:ascii="Times New Roman" w:hAnsi="Times New Roman" w:cs="Times New Roman"/>
                <w:b/>
                <w:sz w:val="24"/>
                <w:szCs w:val="24"/>
              </w:rPr>
              <w:t>Приазовского</w:t>
            </w:r>
            <w:r w:rsidRPr="008F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8F7B51" w:rsidRPr="003D5721" w:rsidTr="00F6222E">
        <w:tc>
          <w:tcPr>
            <w:tcW w:w="1838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8F7B51" w:rsidRPr="000C1013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13">
              <w:rPr>
                <w:rFonts w:ascii="Times New Roman" w:hAnsi="Times New Roman" w:cs="Times New Roman"/>
                <w:sz w:val="24"/>
                <w:szCs w:val="24"/>
              </w:rPr>
              <w:t>1 11 05012 14 000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1013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8F7B51" w:rsidRPr="003D5721" w:rsidRDefault="008F7B51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D1FC9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1FC9">
              <w:rPr>
                <w:rFonts w:ascii="Times New Roman" w:hAnsi="Times New Roman" w:cs="Times New Roman"/>
                <w:sz w:val="24"/>
                <w:szCs w:val="24"/>
              </w:rPr>
              <w:t xml:space="preserve"> округов, а также средства от продажи права на заключение договоров аренды указанных земельных участков </w:t>
            </w:r>
          </w:p>
        </w:tc>
      </w:tr>
      <w:tr w:rsidR="008F7B51" w:rsidRPr="00502715" w:rsidTr="00F6222E">
        <w:tc>
          <w:tcPr>
            <w:tcW w:w="1838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8F7B51" w:rsidRPr="000C1013" w:rsidRDefault="008F7B51" w:rsidP="005B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1 11 05024 14 0000 120</w:t>
            </w:r>
          </w:p>
        </w:tc>
        <w:tc>
          <w:tcPr>
            <w:tcW w:w="5028" w:type="dxa"/>
          </w:tcPr>
          <w:p w:rsidR="008F7B51" w:rsidRPr="00502715" w:rsidRDefault="008F7B51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71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8F7B51" w:rsidRPr="00F11234" w:rsidTr="00F6222E">
        <w:tc>
          <w:tcPr>
            <w:tcW w:w="1838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8F7B51" w:rsidRPr="000C1013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8F7B51" w:rsidRPr="00F11234" w:rsidRDefault="008F7B51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8F7B51" w:rsidRPr="00F11234" w:rsidTr="00F6222E">
        <w:tc>
          <w:tcPr>
            <w:tcW w:w="1838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8F7B51" w:rsidRPr="00F11234" w:rsidRDefault="008F7B51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исключением земельных участков)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1 11 05410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4 0000 120</w:t>
            </w:r>
          </w:p>
        </w:tc>
        <w:tc>
          <w:tcPr>
            <w:tcW w:w="5028" w:type="dxa"/>
          </w:tcPr>
          <w:p w:rsidR="00F6222E" w:rsidRPr="00F11234" w:rsidRDefault="00F6222E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1 11 07014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4 0000 120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1 11 09044 1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1 11 09080 1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округов, и на землях или земельных участках, государственная собственность на которые не разграничена 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1 13 02994 1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1 14 01040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4 0000 410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431AC8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8">
              <w:rPr>
                <w:rFonts w:ascii="Times New Roman" w:hAnsi="Times New Roman" w:cs="Times New Roman"/>
                <w:sz w:val="24"/>
                <w:szCs w:val="24"/>
              </w:rPr>
              <w:t>1 14 02042 14 0000 410</w:t>
            </w:r>
          </w:p>
        </w:tc>
        <w:tc>
          <w:tcPr>
            <w:tcW w:w="5028" w:type="dxa"/>
          </w:tcPr>
          <w:p w:rsidR="00FB182B" w:rsidRPr="00431AC8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1 14 02042 1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1 14 02043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410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1 14 02043 1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1 14 03040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4 0000 410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 (в части реализации основных средств по указанному имуществу)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1 14 03040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 (в части реализации материальных запасов по указанному имуществу)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1 14 04040 1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4 0000 420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8">
              <w:rPr>
                <w:rFonts w:ascii="Times New Roman" w:hAnsi="Times New Roman" w:cs="Times New Roman"/>
                <w:sz w:val="24"/>
                <w:szCs w:val="24"/>
              </w:rPr>
              <w:t>1 14 06012 14 0000 430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 w:rsidRPr="00431AC8">
              <w:rPr>
                <w:rFonts w:ascii="Times New Roman" w:hAnsi="Times New Roman" w:cs="Times New Roman"/>
                <w:sz w:val="24"/>
                <w:szCs w:val="24"/>
              </w:rPr>
              <w:t>01074 01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DF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DF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DF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1 16 07010 1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о округа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1 16 07090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1 16 10031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1 16 10032 1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муниципальному имуществу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1 17 05040 1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2 02 15001 14 0000 150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FB182B" w:rsidTr="00F6222E">
        <w:tc>
          <w:tcPr>
            <w:tcW w:w="1838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2 02 15002 14 0000 150</w:t>
            </w:r>
          </w:p>
        </w:tc>
        <w:tc>
          <w:tcPr>
            <w:tcW w:w="5028" w:type="dxa"/>
          </w:tcPr>
          <w:p w:rsidR="00FB182B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5D18FE" w:rsidTr="00F6222E">
        <w:tc>
          <w:tcPr>
            <w:tcW w:w="1838" w:type="dxa"/>
          </w:tcPr>
          <w:p w:rsidR="005D18FE" w:rsidRPr="00932D06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32D0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901</w:t>
            </w:r>
          </w:p>
        </w:tc>
        <w:tc>
          <w:tcPr>
            <w:tcW w:w="2552" w:type="dxa"/>
          </w:tcPr>
          <w:p w:rsidR="005D18FE" w:rsidRPr="00932D06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2 02 25519 14 0000 150</w:t>
            </w:r>
          </w:p>
        </w:tc>
        <w:tc>
          <w:tcPr>
            <w:tcW w:w="5028" w:type="dxa"/>
          </w:tcPr>
          <w:p w:rsidR="005D18FE" w:rsidRPr="00E635E6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Субсидии бюджетам муниципальных </w:t>
            </w:r>
            <w:r w:rsidRPr="004456F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поддержку отрасли культуры</w:t>
            </w:r>
          </w:p>
        </w:tc>
      </w:tr>
      <w:tr w:rsidR="005D18FE" w:rsidTr="00F6222E">
        <w:tc>
          <w:tcPr>
            <w:tcW w:w="1838" w:type="dxa"/>
          </w:tcPr>
          <w:p w:rsidR="005D18FE" w:rsidRPr="00932D06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32D0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901</w:t>
            </w:r>
          </w:p>
        </w:tc>
        <w:tc>
          <w:tcPr>
            <w:tcW w:w="2552" w:type="dxa"/>
          </w:tcPr>
          <w:p w:rsidR="005D18FE" w:rsidRPr="00932D06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2 02 2559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932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14 0000 150</w:t>
            </w:r>
          </w:p>
        </w:tc>
        <w:tc>
          <w:tcPr>
            <w:tcW w:w="5028" w:type="dxa"/>
          </w:tcPr>
          <w:p w:rsidR="005D18FE" w:rsidRPr="004456FF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6F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техническое оснащение региональных и муниципальных музеев</w:t>
            </w:r>
          </w:p>
        </w:tc>
      </w:tr>
      <w:tr w:rsidR="005D18FE" w:rsidTr="00F6222E">
        <w:tc>
          <w:tcPr>
            <w:tcW w:w="1838" w:type="dxa"/>
          </w:tcPr>
          <w:p w:rsidR="005D18FE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645AC8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2 02 30024 14 2100 150</w:t>
            </w:r>
          </w:p>
        </w:tc>
        <w:tc>
          <w:tcPr>
            <w:tcW w:w="5028" w:type="dxa"/>
          </w:tcPr>
          <w:p w:rsidR="005D18FE" w:rsidRPr="00645AC8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законодательства об административных правонарушениях)</w:t>
            </w:r>
          </w:p>
        </w:tc>
      </w:tr>
      <w:tr w:rsidR="005D18FE" w:rsidTr="00F6222E">
        <w:tc>
          <w:tcPr>
            <w:tcW w:w="1838" w:type="dxa"/>
          </w:tcPr>
          <w:p w:rsidR="005D18FE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645AC8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2 02 30024 14 2200 150</w:t>
            </w:r>
          </w:p>
        </w:tc>
        <w:tc>
          <w:tcPr>
            <w:tcW w:w="5028" w:type="dxa"/>
          </w:tcPr>
          <w:p w:rsidR="005D18FE" w:rsidRPr="00645AC8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органами местного самоуправления отдельных государственных полномочий по опеке и попечительству в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несовершеннолетних граждан</w:t>
            </w: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18FE" w:rsidTr="00F6222E">
        <w:tc>
          <w:tcPr>
            <w:tcW w:w="1838" w:type="dxa"/>
          </w:tcPr>
          <w:p w:rsidR="005D18FE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645AC8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2 02 35118 14 0000 150</w:t>
            </w:r>
          </w:p>
        </w:tc>
        <w:tc>
          <w:tcPr>
            <w:tcW w:w="5028" w:type="dxa"/>
          </w:tcPr>
          <w:p w:rsidR="005D18FE" w:rsidRPr="00645AC8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D18FE" w:rsidRPr="006F5F50" w:rsidTr="00F6222E">
        <w:tc>
          <w:tcPr>
            <w:tcW w:w="1838" w:type="dxa"/>
          </w:tcPr>
          <w:p w:rsidR="005D18FE" w:rsidRPr="008F7B51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2552" w:type="dxa"/>
          </w:tcPr>
          <w:p w:rsidR="005D18FE" w:rsidRPr="008F7B51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51">
              <w:rPr>
                <w:rFonts w:ascii="Times New Roman" w:hAnsi="Times New Roman" w:cs="Times New Roman"/>
                <w:sz w:val="24"/>
                <w:szCs w:val="24"/>
              </w:rPr>
              <w:t>2 02 35120 14 0000 150</w:t>
            </w:r>
          </w:p>
        </w:tc>
        <w:tc>
          <w:tcPr>
            <w:tcW w:w="5028" w:type="dxa"/>
          </w:tcPr>
          <w:p w:rsidR="005D18FE" w:rsidRPr="008F7B51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7B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 общей юрисдикции в Российской Федерации</w:t>
            </w:r>
          </w:p>
        </w:tc>
      </w:tr>
      <w:tr w:rsidR="005D18FE" w:rsidRPr="006F5F50" w:rsidTr="00F6222E">
        <w:tc>
          <w:tcPr>
            <w:tcW w:w="1838" w:type="dxa"/>
          </w:tcPr>
          <w:p w:rsidR="005D18FE" w:rsidRPr="00220B8D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8F7B51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67">
              <w:rPr>
                <w:rFonts w:ascii="Times New Roman" w:hAnsi="Times New Roman" w:cs="Times New Roman"/>
                <w:sz w:val="24"/>
                <w:szCs w:val="24"/>
              </w:rPr>
              <w:t>2 02 49999 14 0000 150</w:t>
            </w:r>
          </w:p>
        </w:tc>
        <w:tc>
          <w:tcPr>
            <w:tcW w:w="5028" w:type="dxa"/>
          </w:tcPr>
          <w:p w:rsidR="005D18FE" w:rsidRPr="008F7B51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67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 w:rsidRPr="0038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передаваемые бюджетам муниципальных округов</w:t>
            </w:r>
          </w:p>
        </w:tc>
      </w:tr>
      <w:tr w:rsidR="005D18FE" w:rsidRPr="00C33E5F" w:rsidTr="00F6222E">
        <w:tc>
          <w:tcPr>
            <w:tcW w:w="1838" w:type="dxa"/>
          </w:tcPr>
          <w:p w:rsidR="005D18FE" w:rsidRPr="00C33E5F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:rsidR="005D18FE" w:rsidRPr="00C33E5F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2 07 04010 14 0000 150</w:t>
            </w:r>
          </w:p>
        </w:tc>
        <w:tc>
          <w:tcPr>
            <w:tcW w:w="5028" w:type="dxa"/>
          </w:tcPr>
          <w:p w:rsidR="005D18FE" w:rsidRPr="00C33E5F" w:rsidRDefault="005D18FE" w:rsidP="005D18F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5D18FE" w:rsidRPr="00C33E5F" w:rsidTr="00F6222E">
        <w:tc>
          <w:tcPr>
            <w:tcW w:w="1838" w:type="dxa"/>
          </w:tcPr>
          <w:p w:rsidR="005D18FE" w:rsidRPr="00C33E5F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5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C33E5F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2 07 04020 14 0000 150</w:t>
            </w:r>
          </w:p>
        </w:tc>
        <w:tc>
          <w:tcPr>
            <w:tcW w:w="5028" w:type="dxa"/>
          </w:tcPr>
          <w:p w:rsidR="005D18FE" w:rsidRPr="00C33E5F" w:rsidRDefault="005D18FE" w:rsidP="005D18F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5D18FE" w:rsidRPr="00C33E5F" w:rsidTr="00F6222E">
        <w:tc>
          <w:tcPr>
            <w:tcW w:w="1838" w:type="dxa"/>
          </w:tcPr>
          <w:p w:rsidR="005D18FE" w:rsidRPr="00C33E5F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5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C33E5F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2 07 04050 14 0000 150</w:t>
            </w:r>
          </w:p>
        </w:tc>
        <w:tc>
          <w:tcPr>
            <w:tcW w:w="5028" w:type="dxa"/>
          </w:tcPr>
          <w:p w:rsidR="005D18FE" w:rsidRPr="00C33E5F" w:rsidRDefault="005D18FE" w:rsidP="005D18F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безвозмездные поступления в бюджеты муниципальных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2234F1" w:rsidRDefault="005D18FE" w:rsidP="005D18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2 08 04000 14 0000 150</w:t>
            </w:r>
          </w:p>
        </w:tc>
        <w:tc>
          <w:tcPr>
            <w:tcW w:w="5028" w:type="dxa"/>
          </w:tcPr>
          <w:p w:rsidR="005D18FE" w:rsidRPr="00FD52E3" w:rsidRDefault="005D18FE" w:rsidP="005D18F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8FE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28" w:type="dxa"/>
          </w:tcPr>
          <w:p w:rsidR="005D18FE" w:rsidRPr="005D18FE" w:rsidRDefault="005D18FE" w:rsidP="005D18FE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5D1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«Приазовская централизованная библиотечная система»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173F85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173F85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5D18FE" w:rsidRPr="00173F85" w:rsidRDefault="005D18FE" w:rsidP="005D18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173F85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173F85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028" w:type="dxa"/>
          </w:tcPr>
          <w:p w:rsidR="005D18FE" w:rsidRPr="00173F85" w:rsidRDefault="005D18FE" w:rsidP="005D18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173F85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173F85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028" w:type="dxa"/>
          </w:tcPr>
          <w:p w:rsidR="005D18FE" w:rsidRPr="00173F85" w:rsidRDefault="005D18FE" w:rsidP="005D18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173F85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173F85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028" w:type="dxa"/>
          </w:tcPr>
          <w:p w:rsidR="005D18FE" w:rsidRPr="00173F85" w:rsidRDefault="005D18FE" w:rsidP="005D18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F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5D18FE" w:rsidRPr="005D18FE" w:rsidRDefault="005D18FE" w:rsidP="005D18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«Приазовский краеведческий музей»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FE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5D18FE" w:rsidRPr="005D18FE" w:rsidRDefault="005D18FE" w:rsidP="005D18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«Приазовская централизованная клубная система»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FE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5D18FE" w:rsidRPr="005D18FE" w:rsidRDefault="005D18FE" w:rsidP="005D18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 дополнительного образования «Приазовская детская школа искусств»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FE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5D18FE" w:rsidRPr="005D18FE" w:rsidRDefault="005D18FE" w:rsidP="005D18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«Спортивная школа «Спарта» Приазовского муниципального округа Запорожской области»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FE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5D18FE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5D18FE" w:rsidRPr="005D18FE" w:rsidRDefault="005D18FE" w:rsidP="005D18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учреждение» Учреждение по обеспечению деятельности органов местного самоуправления Приазовского района Запорожской области»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5D18FE" w:rsidRPr="00FD52E3" w:rsidTr="00F6222E">
        <w:tc>
          <w:tcPr>
            <w:tcW w:w="1838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5D18FE" w:rsidRPr="00F11234" w:rsidRDefault="005D18FE" w:rsidP="005D18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028" w:type="dxa"/>
          </w:tcPr>
          <w:p w:rsidR="005D18FE" w:rsidRPr="00F11234" w:rsidRDefault="005D18FE" w:rsidP="005D1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</w:tbl>
    <w:p w:rsidR="00235E4B" w:rsidRDefault="00235E4B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0D62" w:rsidRDefault="00930D62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D62" w:rsidRDefault="00930D62" w:rsidP="0015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30D62" w:rsidSect="00F763EA">
      <w:headerReference w:type="default" r:id="rId8"/>
      <w:headerReference w:type="first" r:id="rId9"/>
      <w:pgSz w:w="11905" w:h="16838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AB" w:rsidRDefault="003067AB">
      <w:pPr>
        <w:spacing w:after="0" w:line="240" w:lineRule="auto"/>
      </w:pPr>
      <w:r>
        <w:separator/>
      </w:r>
    </w:p>
  </w:endnote>
  <w:endnote w:type="continuationSeparator" w:id="0">
    <w:p w:rsidR="003067AB" w:rsidRDefault="0030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AB" w:rsidRDefault="003067AB">
      <w:pPr>
        <w:spacing w:after="0" w:line="240" w:lineRule="auto"/>
      </w:pPr>
      <w:r>
        <w:separator/>
      </w:r>
    </w:p>
  </w:footnote>
  <w:footnote w:type="continuationSeparator" w:id="0">
    <w:p w:rsidR="003067AB" w:rsidRDefault="0030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3067AB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0941B7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57F44"/>
    <w:rsid w:val="00080675"/>
    <w:rsid w:val="000925D8"/>
    <w:rsid w:val="000C308F"/>
    <w:rsid w:val="001074AA"/>
    <w:rsid w:val="00110F1B"/>
    <w:rsid w:val="00116650"/>
    <w:rsid w:val="00150401"/>
    <w:rsid w:val="001511E1"/>
    <w:rsid w:val="0018436F"/>
    <w:rsid w:val="001B10A4"/>
    <w:rsid w:val="00220B8D"/>
    <w:rsid w:val="00235E4B"/>
    <w:rsid w:val="002536D0"/>
    <w:rsid w:val="00284E43"/>
    <w:rsid w:val="002A4F79"/>
    <w:rsid w:val="002C3981"/>
    <w:rsid w:val="002D2D5B"/>
    <w:rsid w:val="003067AB"/>
    <w:rsid w:val="00335D91"/>
    <w:rsid w:val="00342310"/>
    <w:rsid w:val="003751E6"/>
    <w:rsid w:val="00431AC8"/>
    <w:rsid w:val="00442FF6"/>
    <w:rsid w:val="00467711"/>
    <w:rsid w:val="004735D2"/>
    <w:rsid w:val="004A4215"/>
    <w:rsid w:val="004D127D"/>
    <w:rsid w:val="004E22BB"/>
    <w:rsid w:val="004F301C"/>
    <w:rsid w:val="0052264D"/>
    <w:rsid w:val="005554A7"/>
    <w:rsid w:val="005B1CA7"/>
    <w:rsid w:val="005D18FE"/>
    <w:rsid w:val="00675A18"/>
    <w:rsid w:val="006C7F84"/>
    <w:rsid w:val="00740633"/>
    <w:rsid w:val="00742F09"/>
    <w:rsid w:val="007B1E87"/>
    <w:rsid w:val="007E4558"/>
    <w:rsid w:val="00892A11"/>
    <w:rsid w:val="008D265A"/>
    <w:rsid w:val="008E4EBB"/>
    <w:rsid w:val="008F7B51"/>
    <w:rsid w:val="00930D62"/>
    <w:rsid w:val="009978DD"/>
    <w:rsid w:val="009A05A0"/>
    <w:rsid w:val="009E6F46"/>
    <w:rsid w:val="00A05369"/>
    <w:rsid w:val="00A85617"/>
    <w:rsid w:val="00A93B41"/>
    <w:rsid w:val="00AB7ABA"/>
    <w:rsid w:val="00AE1AF9"/>
    <w:rsid w:val="00AF6568"/>
    <w:rsid w:val="00B70B42"/>
    <w:rsid w:val="00CD66FD"/>
    <w:rsid w:val="00D221CB"/>
    <w:rsid w:val="00D36533"/>
    <w:rsid w:val="00D60FCB"/>
    <w:rsid w:val="00DE3724"/>
    <w:rsid w:val="00DE7BFC"/>
    <w:rsid w:val="00E36FD3"/>
    <w:rsid w:val="00EF3EB5"/>
    <w:rsid w:val="00F6222E"/>
    <w:rsid w:val="00F763EA"/>
    <w:rsid w:val="00FB182B"/>
    <w:rsid w:val="00FC012B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34"/>
    <w:qFormat/>
    <w:locked/>
    <w:rsid w:val="004D12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2025-04-23T10:11:00Z</cp:lastPrinted>
  <dcterms:created xsi:type="dcterms:W3CDTF">2025-04-23T08:33:00Z</dcterms:created>
  <dcterms:modified xsi:type="dcterms:W3CDTF">2025-04-28T06:42:00Z</dcterms:modified>
</cp:coreProperties>
</file>