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01" w:rsidRDefault="00150401" w:rsidP="0015040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6FC" w:rsidRPr="005933CD" w:rsidRDefault="00A046FC" w:rsidP="00A046F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ПРИАЗОВСКОГО МУНИЦИПАЛЬНОГО ОКРУГА</w:t>
      </w:r>
    </w:p>
    <w:p w:rsidR="00A046FC" w:rsidRPr="005933CD" w:rsidRDefault="00A046FC" w:rsidP="00A04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6FC" w:rsidRPr="005933CD" w:rsidRDefault="00A046FC" w:rsidP="00A046FC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046FC" w:rsidRPr="005933CD" w:rsidRDefault="00A046FC" w:rsidP="00A046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                                                                                              </w:t>
      </w: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____</w:t>
      </w:r>
    </w:p>
    <w:p w:rsidR="00A046FC" w:rsidRPr="005933CD" w:rsidRDefault="00A046FC" w:rsidP="00A04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Приазовское</w:t>
      </w:r>
    </w:p>
    <w:p w:rsidR="003751E6" w:rsidRPr="00AC03E1" w:rsidRDefault="003751E6" w:rsidP="00A046FC">
      <w:pPr>
        <w:tabs>
          <w:tab w:val="left" w:pos="26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F42CC8" w:rsidRPr="00C9502A" w:rsidRDefault="00F42CC8" w:rsidP="00384AF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92E1F">
        <w:rPr>
          <w:rFonts w:ascii="Times New Roman" w:hAnsi="Times New Roman" w:cs="Times New Roman"/>
          <w:sz w:val="28"/>
          <w:szCs w:val="28"/>
        </w:rPr>
        <w:t xml:space="preserve">Плана мероприятий по </w:t>
      </w:r>
      <w:r w:rsidR="00F25A3F">
        <w:rPr>
          <w:rFonts w:ascii="Times New Roman" w:hAnsi="Times New Roman" w:cs="Times New Roman"/>
          <w:sz w:val="28"/>
          <w:szCs w:val="28"/>
        </w:rPr>
        <w:t>повышению</w:t>
      </w:r>
      <w:r w:rsidR="000A20D6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муниципальных </w:t>
      </w:r>
      <w:r w:rsidR="00B12F8C">
        <w:rPr>
          <w:rFonts w:ascii="Times New Roman" w:hAnsi="Times New Roman" w:cs="Times New Roman"/>
          <w:sz w:val="28"/>
          <w:szCs w:val="28"/>
        </w:rPr>
        <w:t xml:space="preserve">бюджетных и казенных </w:t>
      </w:r>
      <w:r w:rsidR="000A20D6">
        <w:rPr>
          <w:rFonts w:ascii="Times New Roman" w:hAnsi="Times New Roman" w:cs="Times New Roman"/>
          <w:sz w:val="28"/>
          <w:szCs w:val="28"/>
        </w:rPr>
        <w:t>учреждений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Приазовского муниципального округа Запорожской области</w:t>
      </w:r>
    </w:p>
    <w:p w:rsidR="00537DA8" w:rsidRPr="00C71646" w:rsidRDefault="00537DA8" w:rsidP="00537DA8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240" w:rsidRPr="00A34CA4" w:rsidRDefault="00F42CC8" w:rsidP="000F1240">
      <w:pPr>
        <w:spacing w:after="0" w:line="288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300">
        <w:rPr>
          <w:rFonts w:ascii="Times New Roman" w:hAnsi="Times New Roman"/>
          <w:sz w:val="28"/>
          <w:szCs w:val="28"/>
        </w:rPr>
        <w:t xml:space="preserve">В соответствии </w:t>
      </w:r>
      <w:bookmarkStart w:id="1" w:name="_Hlk190344199"/>
      <w:r w:rsidRPr="00CC6300">
        <w:rPr>
          <w:rFonts w:ascii="Times New Roman" w:hAnsi="Times New Roman"/>
          <w:sz w:val="28"/>
          <w:szCs w:val="28"/>
        </w:rPr>
        <w:t>с Бюджетн</w:t>
      </w:r>
      <w:r w:rsidR="00A92E1F">
        <w:rPr>
          <w:rFonts w:ascii="Times New Roman" w:hAnsi="Times New Roman"/>
          <w:sz w:val="28"/>
          <w:szCs w:val="28"/>
        </w:rPr>
        <w:t>ым</w:t>
      </w:r>
      <w:r w:rsidRPr="00CC6300">
        <w:rPr>
          <w:rFonts w:ascii="Times New Roman" w:hAnsi="Times New Roman"/>
          <w:sz w:val="28"/>
          <w:szCs w:val="28"/>
        </w:rPr>
        <w:t xml:space="preserve"> кодекс</w:t>
      </w:r>
      <w:r w:rsidR="00A92E1F">
        <w:rPr>
          <w:rFonts w:ascii="Times New Roman" w:hAnsi="Times New Roman"/>
          <w:sz w:val="28"/>
          <w:szCs w:val="28"/>
        </w:rPr>
        <w:t>ом</w:t>
      </w:r>
      <w:r w:rsidRPr="00CC6300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bookmarkEnd w:id="1"/>
      <w:r w:rsidR="00A0143A">
        <w:rPr>
          <w:rFonts w:ascii="Times New Roman" w:hAnsi="Times New Roman"/>
          <w:sz w:val="28"/>
          <w:szCs w:val="28"/>
        </w:rPr>
        <w:t xml:space="preserve">Планом мероприятий по </w:t>
      </w:r>
      <w:r w:rsidR="004E32DD">
        <w:rPr>
          <w:rFonts w:ascii="Times New Roman" w:hAnsi="Times New Roman"/>
          <w:sz w:val="28"/>
          <w:szCs w:val="28"/>
        </w:rPr>
        <w:t>повышению эффективности деятельности государственных (муниципальных) учреждений</w:t>
      </w:r>
      <w:r w:rsidR="00A0143A">
        <w:rPr>
          <w:rFonts w:ascii="Times New Roman" w:hAnsi="Times New Roman"/>
          <w:sz w:val="28"/>
          <w:szCs w:val="28"/>
        </w:rPr>
        <w:t xml:space="preserve"> Запорожской области, утвержденным Губернатором Запорожской области от 2</w:t>
      </w:r>
      <w:r w:rsidR="004E32DD">
        <w:rPr>
          <w:rFonts w:ascii="Times New Roman" w:hAnsi="Times New Roman"/>
          <w:sz w:val="28"/>
          <w:szCs w:val="28"/>
        </w:rPr>
        <w:t>8</w:t>
      </w:r>
      <w:r w:rsidR="00A0143A">
        <w:rPr>
          <w:rFonts w:ascii="Times New Roman" w:hAnsi="Times New Roman"/>
          <w:sz w:val="28"/>
          <w:szCs w:val="28"/>
        </w:rPr>
        <w:t>.0</w:t>
      </w:r>
      <w:r w:rsidR="004E32DD">
        <w:rPr>
          <w:rFonts w:ascii="Times New Roman" w:hAnsi="Times New Roman"/>
          <w:sz w:val="28"/>
          <w:szCs w:val="28"/>
        </w:rPr>
        <w:t>2</w:t>
      </w:r>
      <w:r w:rsidR="00A0143A">
        <w:rPr>
          <w:rFonts w:ascii="Times New Roman" w:hAnsi="Times New Roman"/>
          <w:sz w:val="28"/>
          <w:szCs w:val="28"/>
        </w:rPr>
        <w:t>.2025г</w:t>
      </w:r>
      <w:r w:rsidR="000F1240">
        <w:rPr>
          <w:rFonts w:ascii="Times New Roman" w:hAnsi="Times New Roman"/>
          <w:sz w:val="28"/>
          <w:szCs w:val="28"/>
        </w:rPr>
        <w:t xml:space="preserve">, руководствуясь </w:t>
      </w:r>
      <w:r w:rsidR="000F1240" w:rsidRPr="00A34CA4">
        <w:rPr>
          <w:rFonts w:ascii="Times New Roman" w:hAnsi="Times New Roman" w:cs="Times New Roman"/>
          <w:sz w:val="28"/>
          <w:szCs w:val="28"/>
        </w:rPr>
        <w:t>Уставом муниципального образования «Приазовский муниципальный округ Запорожской области»</w:t>
      </w:r>
      <w:r w:rsidR="00384AF8">
        <w:rPr>
          <w:rFonts w:ascii="Times New Roman" w:hAnsi="Times New Roman" w:cs="Times New Roman"/>
          <w:sz w:val="28"/>
          <w:szCs w:val="28"/>
        </w:rPr>
        <w:t>,</w:t>
      </w:r>
    </w:p>
    <w:p w:rsidR="000F1240" w:rsidRDefault="000F1240" w:rsidP="005B1CA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1E6" w:rsidRPr="002D2D5B" w:rsidRDefault="00E63B3B" w:rsidP="00E63B3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978DD" w:rsidRPr="002D2D5B">
        <w:rPr>
          <w:rFonts w:ascii="Times New Roman" w:hAnsi="Times New Roman" w:cs="Times New Roman"/>
          <w:b/>
          <w:sz w:val="28"/>
          <w:szCs w:val="28"/>
        </w:rPr>
        <w:t>ПОСТАНОВЛ</w:t>
      </w:r>
      <w:r>
        <w:rPr>
          <w:rFonts w:ascii="Times New Roman" w:hAnsi="Times New Roman" w:cs="Times New Roman"/>
          <w:b/>
          <w:sz w:val="28"/>
          <w:szCs w:val="28"/>
        </w:rPr>
        <w:t>ЯЕТ</w:t>
      </w:r>
      <w:r w:rsidR="003751E6" w:rsidRPr="002D2D5B">
        <w:rPr>
          <w:rFonts w:ascii="Times New Roman" w:hAnsi="Times New Roman" w:cs="Times New Roman"/>
          <w:b/>
          <w:sz w:val="28"/>
          <w:szCs w:val="28"/>
        </w:rPr>
        <w:t>:</w:t>
      </w:r>
    </w:p>
    <w:p w:rsidR="009C19E1" w:rsidRDefault="009C19E1" w:rsidP="009C19E1">
      <w:pPr>
        <w:pStyle w:val="ConsPlusNormal"/>
        <w:numPr>
          <w:ilvl w:val="0"/>
          <w:numId w:val="6"/>
        </w:numPr>
        <w:tabs>
          <w:tab w:val="left" w:pos="851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</w:t>
      </w:r>
      <w:r w:rsidR="004E32DD">
        <w:rPr>
          <w:rFonts w:ascii="Times New Roman" w:hAnsi="Times New Roman"/>
          <w:sz w:val="28"/>
          <w:szCs w:val="28"/>
        </w:rPr>
        <w:t xml:space="preserve">повышению эффективности деятельности муниципальных </w:t>
      </w:r>
      <w:r w:rsidR="00B12F8C">
        <w:rPr>
          <w:rFonts w:ascii="Times New Roman" w:hAnsi="Times New Roman"/>
          <w:sz w:val="28"/>
          <w:szCs w:val="28"/>
        </w:rPr>
        <w:t xml:space="preserve">бюджетных и казенных </w:t>
      </w:r>
      <w:r w:rsidR="004E32DD">
        <w:rPr>
          <w:rFonts w:ascii="Times New Roman" w:hAnsi="Times New Roman"/>
          <w:sz w:val="28"/>
          <w:szCs w:val="28"/>
        </w:rPr>
        <w:t>учреждений</w:t>
      </w:r>
      <w:r w:rsidR="00E63B3B">
        <w:rPr>
          <w:rFonts w:ascii="Times New Roman" w:hAnsi="Times New Roman"/>
          <w:sz w:val="28"/>
          <w:szCs w:val="28"/>
        </w:rPr>
        <w:t xml:space="preserve"> </w:t>
      </w:r>
      <w:r w:rsidR="004E32D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Приазовского муниципального округа </w:t>
      </w:r>
      <w:r w:rsidR="004E32DD">
        <w:rPr>
          <w:rFonts w:ascii="Times New Roman" w:hAnsi="Times New Roman" w:cs="Times New Roman"/>
          <w:sz w:val="28"/>
          <w:szCs w:val="28"/>
        </w:rPr>
        <w:t xml:space="preserve">Запорожской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44DA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лан мероприятий) согласно приложению 1 к настоящему </w:t>
      </w:r>
      <w:r w:rsidR="00FD47E9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19E1" w:rsidRDefault="00E63B3B" w:rsidP="009C19E1">
      <w:pPr>
        <w:pStyle w:val="ConsPlusNormal"/>
        <w:numPr>
          <w:ilvl w:val="0"/>
          <w:numId w:val="6"/>
        </w:numPr>
        <w:tabs>
          <w:tab w:val="left" w:pos="851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="002E5893">
        <w:rPr>
          <w:rFonts w:ascii="Times New Roman" w:hAnsi="Times New Roman" w:cs="Times New Roman"/>
          <w:sz w:val="28"/>
          <w:szCs w:val="28"/>
        </w:rPr>
        <w:t>за реализацию Плана мероприятий</w:t>
      </w:r>
      <w:r w:rsidR="009C19E1">
        <w:rPr>
          <w:rFonts w:ascii="Times New Roman" w:hAnsi="Times New Roman" w:cs="Times New Roman"/>
          <w:sz w:val="28"/>
          <w:szCs w:val="28"/>
        </w:rPr>
        <w:t xml:space="preserve">, указанным </w:t>
      </w:r>
      <w:r w:rsidR="000F1240">
        <w:rPr>
          <w:rFonts w:ascii="Times New Roman" w:hAnsi="Times New Roman" w:cs="Times New Roman"/>
          <w:sz w:val="28"/>
          <w:szCs w:val="28"/>
        </w:rPr>
        <w:t xml:space="preserve">в </w:t>
      </w:r>
      <w:r w:rsidR="00344DA5">
        <w:rPr>
          <w:rFonts w:ascii="Times New Roman" w:hAnsi="Times New Roman" w:cs="Times New Roman"/>
          <w:sz w:val="28"/>
          <w:szCs w:val="28"/>
        </w:rPr>
        <w:t>приложени</w:t>
      </w:r>
      <w:r w:rsidR="000F1240">
        <w:rPr>
          <w:rFonts w:ascii="Times New Roman" w:hAnsi="Times New Roman" w:cs="Times New Roman"/>
          <w:sz w:val="28"/>
          <w:szCs w:val="28"/>
        </w:rPr>
        <w:t>е</w:t>
      </w:r>
      <w:r w:rsidR="00344DA5">
        <w:rPr>
          <w:rFonts w:ascii="Times New Roman" w:hAnsi="Times New Roman" w:cs="Times New Roman"/>
          <w:sz w:val="28"/>
          <w:szCs w:val="28"/>
        </w:rPr>
        <w:t xml:space="preserve"> 1</w:t>
      </w:r>
      <w:r w:rsidR="009C19E1">
        <w:rPr>
          <w:rFonts w:ascii="Times New Roman" w:hAnsi="Times New Roman" w:cs="Times New Roman"/>
          <w:sz w:val="28"/>
          <w:szCs w:val="28"/>
        </w:rPr>
        <w:t>:</w:t>
      </w:r>
    </w:p>
    <w:p w:rsidR="009C19E1" w:rsidRDefault="00384AF8" w:rsidP="00344DA5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344DA5">
        <w:rPr>
          <w:rFonts w:ascii="Times New Roman" w:hAnsi="Times New Roman" w:cs="Times New Roman"/>
          <w:sz w:val="28"/>
          <w:szCs w:val="28"/>
        </w:rPr>
        <w:t xml:space="preserve"> </w:t>
      </w:r>
      <w:r w:rsidR="009C19E1">
        <w:rPr>
          <w:rFonts w:ascii="Times New Roman" w:hAnsi="Times New Roman" w:cs="Times New Roman"/>
          <w:sz w:val="28"/>
          <w:szCs w:val="28"/>
        </w:rPr>
        <w:t>Обеспечить исполнение Плана мероприятий в соответствии с установленными сроками;</w:t>
      </w:r>
    </w:p>
    <w:p w:rsidR="009C19E1" w:rsidRDefault="00384AF8" w:rsidP="00344DA5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9C19E1">
        <w:rPr>
          <w:rFonts w:ascii="Times New Roman" w:hAnsi="Times New Roman" w:cs="Times New Roman"/>
          <w:sz w:val="28"/>
          <w:szCs w:val="28"/>
        </w:rPr>
        <w:t xml:space="preserve"> Осуществить взаимодействие с иными государственными органами, органами государственной власти Запорожской области, территориальными органами федеральных органов исполнительной власти, органами местного самоуправления муниципальных округов </w:t>
      </w:r>
      <w:r w:rsidR="009C19E1" w:rsidRPr="00096AD5">
        <w:rPr>
          <w:rFonts w:ascii="Times New Roman" w:hAnsi="Times New Roman" w:cs="Times New Roman"/>
          <w:sz w:val="28"/>
          <w:szCs w:val="28"/>
        </w:rPr>
        <w:t xml:space="preserve">в Запорожской области </w:t>
      </w:r>
      <w:r w:rsidR="009C19E1">
        <w:rPr>
          <w:rFonts w:ascii="Times New Roman" w:hAnsi="Times New Roman" w:cs="Times New Roman"/>
          <w:sz w:val="28"/>
          <w:szCs w:val="28"/>
        </w:rPr>
        <w:t>при реализации плана мероприятий;</w:t>
      </w:r>
    </w:p>
    <w:p w:rsidR="00FD47E9" w:rsidRDefault="00384AF8" w:rsidP="00FD47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FD47E9">
        <w:rPr>
          <w:rFonts w:ascii="Times New Roman" w:hAnsi="Times New Roman" w:cs="Times New Roman"/>
          <w:sz w:val="28"/>
          <w:szCs w:val="28"/>
        </w:rPr>
        <w:t xml:space="preserve"> Ежеквартально, до </w:t>
      </w:r>
      <w:r w:rsidR="004E32DD">
        <w:rPr>
          <w:rFonts w:ascii="Times New Roman" w:hAnsi="Times New Roman" w:cs="Times New Roman"/>
          <w:sz w:val="28"/>
          <w:szCs w:val="28"/>
        </w:rPr>
        <w:t>08</w:t>
      </w:r>
      <w:r w:rsidR="00FD47E9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кварталом, направлять в финансово-экономический отдел Администрации Приазовского муниципального округа отчет об исполнении плана мероприятий согласно приложению</w:t>
      </w:r>
      <w:r w:rsidR="00FD47E9" w:rsidRPr="00FD47E9">
        <w:rPr>
          <w:rFonts w:ascii="Times New Roman" w:hAnsi="Times New Roman" w:cs="Times New Roman"/>
          <w:sz w:val="28"/>
          <w:szCs w:val="28"/>
        </w:rPr>
        <w:t xml:space="preserve"> 2 к настоящему постановлению</w:t>
      </w:r>
      <w:r w:rsidR="00FD47E9">
        <w:rPr>
          <w:rFonts w:ascii="Times New Roman" w:hAnsi="Times New Roman" w:cs="Times New Roman"/>
          <w:sz w:val="28"/>
          <w:szCs w:val="28"/>
        </w:rPr>
        <w:t>.</w:t>
      </w:r>
    </w:p>
    <w:p w:rsidR="00FD47E9" w:rsidRDefault="00FD47E9" w:rsidP="00FD47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3.Финансово-экономическому от</w:t>
      </w:r>
      <w:r w:rsidR="00F37706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лу Администрации Приазовского муниципального округа на основе анализа и обобщения полученной информации </w:t>
      </w:r>
      <w:r w:rsidR="00B12F8C">
        <w:rPr>
          <w:rFonts w:ascii="Times New Roman" w:hAnsi="Times New Roman" w:cs="Times New Roman"/>
          <w:sz w:val="28"/>
          <w:szCs w:val="28"/>
        </w:rPr>
        <w:t xml:space="preserve">ежеквартально до 10 числа месяца, следующего за отчетным </w:t>
      </w:r>
      <w:r w:rsidR="00B12F8C">
        <w:rPr>
          <w:rFonts w:ascii="Times New Roman" w:hAnsi="Times New Roman" w:cs="Times New Roman"/>
          <w:sz w:val="28"/>
          <w:szCs w:val="28"/>
        </w:rPr>
        <w:lastRenderedPageBreak/>
        <w:t>кварталом</w:t>
      </w:r>
      <w:r w:rsidR="00E63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направлять отчет об исполнении Плана мероприятий по форме согласно приложению 2 в Министерство финансов Запорожской области</w:t>
      </w:r>
      <w:r w:rsidR="00384AF8">
        <w:rPr>
          <w:rFonts w:ascii="Times New Roman" w:hAnsi="Times New Roman" w:cs="Times New Roman"/>
          <w:sz w:val="28"/>
          <w:szCs w:val="28"/>
        </w:rPr>
        <w:t>.</w:t>
      </w:r>
    </w:p>
    <w:p w:rsidR="00A046FC" w:rsidRPr="00FD47E9" w:rsidRDefault="00384AF8" w:rsidP="00F37706">
      <w:pPr>
        <w:tabs>
          <w:tab w:val="left" w:pos="426"/>
          <w:tab w:val="left" w:pos="851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AF8">
        <w:rPr>
          <w:rFonts w:ascii="Times New Roman" w:hAnsi="Times New Roman" w:cs="Times New Roman"/>
          <w:sz w:val="28"/>
          <w:szCs w:val="28"/>
        </w:rPr>
        <w:t>4</w:t>
      </w:r>
      <w:r w:rsidR="00FD47E9">
        <w:rPr>
          <w:sz w:val="28"/>
          <w:szCs w:val="28"/>
        </w:rPr>
        <w:t>.</w:t>
      </w:r>
      <w:r w:rsidR="00E63B3B">
        <w:rPr>
          <w:sz w:val="28"/>
          <w:szCs w:val="28"/>
        </w:rPr>
        <w:t xml:space="preserve"> </w:t>
      </w:r>
      <w:r w:rsidR="00A046FC" w:rsidRPr="00FD47E9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</w:t>
      </w:r>
      <w:r w:rsidR="00A046FC" w:rsidRPr="00FD47E9">
        <w:rPr>
          <w:rFonts w:ascii="Times New Roman" w:hAnsi="Times New Roman" w:cs="Times New Roman"/>
          <w:bCs/>
          <w:sz w:val="28"/>
          <w:szCs w:val="28"/>
        </w:rPr>
        <w:t>в сетевом издании «</w:t>
      </w:r>
      <w:proofErr w:type="spellStart"/>
      <w:proofErr w:type="gramStart"/>
      <w:r w:rsidR="00A046FC" w:rsidRPr="00FD47E9">
        <w:rPr>
          <w:rFonts w:ascii="Times New Roman" w:hAnsi="Times New Roman" w:cs="Times New Roman"/>
          <w:bCs/>
          <w:sz w:val="28"/>
          <w:szCs w:val="28"/>
        </w:rPr>
        <w:t>За!Информ</w:t>
      </w:r>
      <w:proofErr w:type="spellEnd"/>
      <w:proofErr w:type="gramEnd"/>
      <w:r w:rsidR="00A046FC" w:rsidRPr="00FD47E9">
        <w:rPr>
          <w:rFonts w:ascii="Times New Roman" w:hAnsi="Times New Roman" w:cs="Times New Roman"/>
          <w:bCs/>
          <w:sz w:val="28"/>
          <w:szCs w:val="28"/>
        </w:rPr>
        <w:t xml:space="preserve">» и </w:t>
      </w:r>
      <w:r w:rsidR="00A046FC" w:rsidRPr="00FD47E9">
        <w:rPr>
          <w:rFonts w:ascii="Times New Roman" w:hAnsi="Times New Roman" w:cs="Times New Roman"/>
          <w:sz w:val="28"/>
          <w:szCs w:val="28"/>
        </w:rPr>
        <w:t>разместить на официальном сайте Приазовского муниципального округа.</w:t>
      </w:r>
    </w:p>
    <w:p w:rsidR="00A046FC" w:rsidRPr="00FD47E9" w:rsidRDefault="00FD47E9" w:rsidP="00F37706">
      <w:pPr>
        <w:pStyle w:val="ConsPlusNormal"/>
        <w:tabs>
          <w:tab w:val="left" w:pos="709"/>
          <w:tab w:val="left" w:pos="1134"/>
        </w:tabs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7E9">
        <w:rPr>
          <w:rFonts w:ascii="Times New Roman" w:hAnsi="Times New Roman" w:cs="Times New Roman"/>
          <w:sz w:val="28"/>
          <w:szCs w:val="28"/>
        </w:rPr>
        <w:t>5.</w:t>
      </w:r>
      <w:r w:rsidR="00A046FC" w:rsidRPr="00FD47E9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A046FC" w:rsidRPr="005E39D8" w:rsidRDefault="00FD47E9" w:rsidP="00F37706">
      <w:pPr>
        <w:pStyle w:val="ConsPlusNormal"/>
        <w:tabs>
          <w:tab w:val="left" w:pos="1134"/>
        </w:tabs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7E9">
        <w:rPr>
          <w:rFonts w:ascii="Times New Roman" w:hAnsi="Times New Roman" w:cs="Times New Roman"/>
          <w:sz w:val="28"/>
          <w:szCs w:val="28"/>
        </w:rPr>
        <w:t>6.</w:t>
      </w:r>
      <w:r w:rsidR="00384AF8">
        <w:rPr>
          <w:rFonts w:ascii="Times New Roman" w:hAnsi="Times New Roman" w:cs="Times New Roman"/>
          <w:sz w:val="28"/>
          <w:szCs w:val="28"/>
        </w:rPr>
        <w:t xml:space="preserve"> </w:t>
      </w:r>
      <w:r w:rsidR="00F42CC8" w:rsidRPr="00FD47E9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F42CC8" w:rsidRPr="00F42CC8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</w:t>
      </w:r>
      <w:r w:rsidR="00A046FC" w:rsidRPr="005E39D8">
        <w:rPr>
          <w:rFonts w:ascii="Times New Roman" w:hAnsi="Times New Roman" w:cs="Times New Roman"/>
          <w:sz w:val="28"/>
          <w:szCs w:val="28"/>
        </w:rPr>
        <w:t>.</w:t>
      </w:r>
    </w:p>
    <w:p w:rsidR="002536D0" w:rsidRDefault="002536D0" w:rsidP="009E6F46">
      <w:pPr>
        <w:pStyle w:val="ConsPlusNormal"/>
        <w:tabs>
          <w:tab w:val="left" w:pos="851"/>
          <w:tab w:val="left" w:pos="1134"/>
        </w:tabs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9E6F46" w:rsidRDefault="009E6F46" w:rsidP="009E6F46">
      <w:pPr>
        <w:pStyle w:val="ConsPlusNormal"/>
        <w:tabs>
          <w:tab w:val="left" w:pos="851"/>
          <w:tab w:val="left" w:pos="1134"/>
        </w:tabs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150401" w:rsidRDefault="00150401" w:rsidP="009E6F46">
      <w:pPr>
        <w:pStyle w:val="ConsPlusNormal"/>
        <w:tabs>
          <w:tab w:val="left" w:pos="851"/>
          <w:tab w:val="left" w:pos="1134"/>
        </w:tabs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150401" w:rsidRDefault="00150401" w:rsidP="00150401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D97">
        <w:rPr>
          <w:color w:val="000000"/>
          <w:sz w:val="28"/>
          <w:szCs w:val="28"/>
        </w:rPr>
        <w:t xml:space="preserve">Глава </w:t>
      </w:r>
    </w:p>
    <w:p w:rsidR="00150401" w:rsidRPr="00F11D97" w:rsidRDefault="00150401" w:rsidP="00150401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округа</w:t>
      </w:r>
      <w:r w:rsidRPr="00F11D97">
        <w:rPr>
          <w:color w:val="000000"/>
          <w:sz w:val="28"/>
          <w:szCs w:val="28"/>
        </w:rPr>
        <w:t xml:space="preserve">    </w:t>
      </w:r>
      <w:r w:rsidR="00384AF8">
        <w:rPr>
          <w:color w:val="000000"/>
          <w:sz w:val="28"/>
          <w:szCs w:val="28"/>
        </w:rPr>
        <w:t xml:space="preserve">                                     </w:t>
      </w:r>
      <w:r w:rsidRPr="00F11D97">
        <w:rPr>
          <w:color w:val="000000"/>
          <w:sz w:val="28"/>
          <w:szCs w:val="28"/>
        </w:rPr>
        <w:t xml:space="preserve">                     А.С. </w:t>
      </w:r>
      <w:proofErr w:type="spellStart"/>
      <w:r w:rsidRPr="00F11D97">
        <w:rPr>
          <w:color w:val="000000"/>
          <w:sz w:val="28"/>
          <w:szCs w:val="28"/>
        </w:rPr>
        <w:t>Диковченко</w:t>
      </w:r>
      <w:proofErr w:type="spellEnd"/>
    </w:p>
    <w:p w:rsidR="00344DA5" w:rsidRDefault="00344DA5" w:rsidP="00F42CC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  <w:sectPr w:rsidR="00344DA5" w:rsidSect="00A046FC">
          <w:headerReference w:type="default" r:id="rId9"/>
          <w:headerReference w:type="first" r:id="rId10"/>
          <w:pgSz w:w="11905" w:h="16838"/>
          <w:pgMar w:top="568" w:right="851" w:bottom="1134" w:left="1701" w:header="0" w:footer="0" w:gutter="0"/>
          <w:pgNumType w:start="1"/>
          <w:cols w:space="720"/>
          <w:titlePg/>
        </w:sectPr>
      </w:pPr>
    </w:p>
    <w:p w:rsidR="00F42CC8" w:rsidRPr="00F42CC8" w:rsidRDefault="00F42CC8" w:rsidP="00344DA5">
      <w:pPr>
        <w:pStyle w:val="ConsPlusNormal"/>
        <w:ind w:left="11057"/>
        <w:jc w:val="both"/>
        <w:rPr>
          <w:rFonts w:ascii="Times New Roman" w:hAnsi="Times New Roman" w:cs="Times New Roman"/>
          <w:sz w:val="28"/>
          <w:szCs w:val="28"/>
        </w:rPr>
      </w:pPr>
      <w:r w:rsidRPr="00F42CC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42CC8" w:rsidRPr="00F42CC8" w:rsidRDefault="00F42CC8" w:rsidP="00344DA5">
      <w:pPr>
        <w:pStyle w:val="ConsPlusNormal"/>
        <w:ind w:left="11057"/>
        <w:jc w:val="both"/>
        <w:rPr>
          <w:rFonts w:ascii="Times New Roman" w:hAnsi="Times New Roman" w:cs="Times New Roman"/>
          <w:sz w:val="28"/>
          <w:szCs w:val="28"/>
        </w:rPr>
      </w:pPr>
    </w:p>
    <w:p w:rsidR="00F42CC8" w:rsidRPr="00F42CC8" w:rsidRDefault="00F42CC8" w:rsidP="00344DA5">
      <w:pPr>
        <w:pStyle w:val="ConsPlusNormal"/>
        <w:ind w:left="11057"/>
        <w:jc w:val="both"/>
        <w:rPr>
          <w:rFonts w:ascii="Times New Roman" w:hAnsi="Times New Roman" w:cs="Times New Roman"/>
          <w:sz w:val="28"/>
          <w:szCs w:val="28"/>
        </w:rPr>
      </w:pPr>
      <w:r w:rsidRPr="00F42CC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A0143A">
        <w:rPr>
          <w:rFonts w:ascii="Times New Roman" w:hAnsi="Times New Roman" w:cs="Times New Roman"/>
          <w:sz w:val="28"/>
          <w:szCs w:val="28"/>
        </w:rPr>
        <w:t>А</w:t>
      </w:r>
      <w:r w:rsidRPr="00F42CC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0094F">
        <w:rPr>
          <w:rFonts w:ascii="Times New Roman" w:hAnsi="Times New Roman" w:cs="Times New Roman"/>
          <w:sz w:val="28"/>
          <w:szCs w:val="28"/>
        </w:rPr>
        <w:t>Приазовского</w:t>
      </w:r>
      <w:r w:rsidRPr="00F42CC8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F42CC8" w:rsidRPr="00F42CC8" w:rsidRDefault="00F42CC8" w:rsidP="00344DA5">
      <w:pPr>
        <w:pStyle w:val="ConsPlusNormal"/>
        <w:ind w:left="11057"/>
        <w:jc w:val="both"/>
        <w:rPr>
          <w:rFonts w:ascii="Times New Roman" w:hAnsi="Times New Roman" w:cs="Times New Roman"/>
          <w:sz w:val="28"/>
          <w:szCs w:val="28"/>
        </w:rPr>
      </w:pPr>
      <w:r w:rsidRPr="00F42CC8">
        <w:rPr>
          <w:rFonts w:ascii="Times New Roman" w:hAnsi="Times New Roman" w:cs="Times New Roman"/>
          <w:sz w:val="28"/>
          <w:szCs w:val="28"/>
        </w:rPr>
        <w:t>от ______________ № _________</w:t>
      </w:r>
    </w:p>
    <w:p w:rsidR="00F42CC8" w:rsidRPr="00F42CC8" w:rsidRDefault="00F42CC8" w:rsidP="00F42CC8">
      <w:pPr>
        <w:spacing w:before="168" w:after="0" w:line="288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0474" w:rsidRPr="00B124D1" w:rsidRDefault="009F0474" w:rsidP="009F0474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124D1">
        <w:rPr>
          <w:rFonts w:ascii="Times New Roman" w:hAnsi="Times New Roman" w:cs="Times New Roman"/>
          <w:sz w:val="28"/>
          <w:szCs w:val="28"/>
        </w:rPr>
        <w:t>План мероприятий по повышению эффективности деятельности муниципальных</w:t>
      </w:r>
      <w:r w:rsidR="00B12F8C">
        <w:rPr>
          <w:rFonts w:ascii="Times New Roman" w:hAnsi="Times New Roman" w:cs="Times New Roman"/>
          <w:sz w:val="28"/>
          <w:szCs w:val="28"/>
        </w:rPr>
        <w:t xml:space="preserve"> бюджетных и казенных</w:t>
      </w:r>
      <w:r w:rsidRPr="00B124D1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4E32DD">
        <w:rPr>
          <w:rFonts w:ascii="Times New Roman" w:hAnsi="Times New Roman" w:cs="Times New Roman"/>
          <w:sz w:val="28"/>
          <w:szCs w:val="28"/>
        </w:rPr>
        <w:t xml:space="preserve">Администрации Приазовского муниципального округа </w:t>
      </w:r>
      <w:r w:rsidRPr="00B124D1">
        <w:rPr>
          <w:rFonts w:ascii="Times New Roman" w:hAnsi="Times New Roman" w:cs="Times New Roman"/>
          <w:sz w:val="28"/>
          <w:szCs w:val="28"/>
        </w:rPr>
        <w:t>Запорожской области</w:t>
      </w:r>
    </w:p>
    <w:p w:rsidR="009F0474" w:rsidRPr="00E605A1" w:rsidRDefault="009F0474" w:rsidP="009F0474">
      <w:pPr>
        <w:spacing w:line="209" w:lineRule="auto"/>
        <w:rPr>
          <w:sz w:val="2"/>
          <w:szCs w:val="2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279"/>
        <w:gridCol w:w="2835"/>
        <w:gridCol w:w="2126"/>
        <w:gridCol w:w="3544"/>
      </w:tblGrid>
      <w:tr w:rsidR="009F0474" w:rsidRPr="009F0474" w:rsidTr="00345F8D">
        <w:trPr>
          <w:cantSplit/>
          <w:tblHeader/>
        </w:trPr>
        <w:tc>
          <w:tcPr>
            <w:tcW w:w="809" w:type="dxa"/>
            <w:shd w:val="clear" w:color="auto" w:fill="auto"/>
            <w:vAlign w:val="center"/>
            <w:hideMark/>
          </w:tcPr>
          <w:p w:rsidR="009F0474" w:rsidRPr="009F0474" w:rsidRDefault="009F047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74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9F047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2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F0474" w:rsidRPr="009F0474" w:rsidRDefault="009F047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7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F0474" w:rsidRPr="009F0474" w:rsidRDefault="009F047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7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  <w:r w:rsidRPr="009F0474">
              <w:rPr>
                <w:rFonts w:ascii="Times New Roman" w:hAnsi="Times New Roman" w:cs="Times New Roman"/>
                <w:sz w:val="24"/>
                <w:szCs w:val="24"/>
              </w:rPr>
              <w:br/>
              <w:t>за реализацию мероприятий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F0474" w:rsidRPr="009F0474" w:rsidRDefault="009F047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74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544" w:type="dxa"/>
            <w:vAlign w:val="center"/>
          </w:tcPr>
          <w:p w:rsidR="009F0474" w:rsidRPr="009F0474" w:rsidRDefault="009F047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74">
              <w:rPr>
                <w:rFonts w:ascii="Times New Roman" w:hAnsi="Times New Roman" w:cs="Times New Roman"/>
                <w:sz w:val="24"/>
                <w:szCs w:val="24"/>
              </w:rPr>
              <w:t>Ожидаемый эффект</w:t>
            </w:r>
          </w:p>
        </w:tc>
      </w:tr>
      <w:tr w:rsidR="009F0474" w:rsidRPr="009F0474" w:rsidTr="00345F8D">
        <w:trPr>
          <w:cantSplit/>
          <w:tblHeader/>
        </w:trPr>
        <w:tc>
          <w:tcPr>
            <w:tcW w:w="809" w:type="dxa"/>
            <w:shd w:val="clear" w:color="auto" w:fill="auto"/>
            <w:vAlign w:val="center"/>
          </w:tcPr>
          <w:p w:rsidR="009F0474" w:rsidRPr="009F0474" w:rsidRDefault="009F047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474" w:rsidRPr="009F0474" w:rsidRDefault="009F047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474" w:rsidRPr="009F0474" w:rsidRDefault="009F047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474" w:rsidRPr="009F0474" w:rsidRDefault="009F047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9F0474" w:rsidRPr="009F0474" w:rsidRDefault="009F047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0474" w:rsidRPr="009F0474" w:rsidTr="00345F8D">
        <w:trPr>
          <w:cantSplit/>
        </w:trPr>
        <w:tc>
          <w:tcPr>
            <w:tcW w:w="809" w:type="dxa"/>
            <w:shd w:val="clear" w:color="auto" w:fill="auto"/>
            <w:hideMark/>
          </w:tcPr>
          <w:p w:rsidR="009F0474" w:rsidRPr="009F0474" w:rsidRDefault="00B12F8C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79" w:type="dxa"/>
            <w:shd w:val="clear" w:color="auto" w:fill="auto"/>
            <w:hideMark/>
          </w:tcPr>
          <w:p w:rsidR="009F0474" w:rsidRPr="009F0474" w:rsidRDefault="009F0474" w:rsidP="00B12F8C">
            <w:pPr>
              <w:spacing w:line="20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Увеличение объема доходов за счет средств от приносящей доход </w:t>
            </w:r>
            <w:r w:rsidRPr="009F047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деятельности муниципальных</w:t>
            </w:r>
            <w:r w:rsidR="00B12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бюджетных и казенных</w:t>
            </w:r>
            <w:r w:rsidRPr="009F0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учреждений</w:t>
            </w:r>
          </w:p>
        </w:tc>
        <w:tc>
          <w:tcPr>
            <w:tcW w:w="2835" w:type="dxa"/>
            <w:shd w:val="clear" w:color="auto" w:fill="auto"/>
            <w:hideMark/>
          </w:tcPr>
          <w:p w:rsidR="009F0474" w:rsidRPr="009F0474" w:rsidRDefault="009F047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F0474" w:rsidRPr="009F0474" w:rsidRDefault="009F0474" w:rsidP="00345F8D">
            <w:pPr>
              <w:spacing w:line="209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474">
              <w:rPr>
                <w:rFonts w:ascii="Times New Roman" w:hAnsi="Times New Roman" w:cs="Times New Roman"/>
                <w:bCs/>
                <w:sz w:val="24"/>
                <w:szCs w:val="24"/>
              </w:rPr>
              <w:t>2025-2027 гг.</w:t>
            </w:r>
          </w:p>
        </w:tc>
        <w:tc>
          <w:tcPr>
            <w:tcW w:w="3544" w:type="dxa"/>
          </w:tcPr>
          <w:p w:rsidR="009F0474" w:rsidRPr="009F0474" w:rsidRDefault="009F047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9F0474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Экономия бюджетных средств в результате направления внебюджетных средств на содержание учреждения</w:t>
            </w:r>
          </w:p>
        </w:tc>
      </w:tr>
      <w:tr w:rsidR="009F0474" w:rsidRPr="009F0474" w:rsidTr="00345F8D">
        <w:trPr>
          <w:cantSplit/>
          <w:trHeight w:val="1336"/>
        </w:trPr>
        <w:tc>
          <w:tcPr>
            <w:tcW w:w="809" w:type="dxa"/>
            <w:shd w:val="clear" w:color="auto" w:fill="auto"/>
            <w:hideMark/>
          </w:tcPr>
          <w:p w:rsidR="009F0474" w:rsidRPr="009F0474" w:rsidRDefault="00B12F8C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0474" w:rsidRPr="009F047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279" w:type="dxa"/>
            <w:shd w:val="clear" w:color="auto" w:fill="auto"/>
            <w:hideMark/>
          </w:tcPr>
          <w:p w:rsidR="009F0474" w:rsidRPr="009F0474" w:rsidRDefault="009F047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7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и качества оказываемых населению платных услуг:</w:t>
            </w:r>
          </w:p>
          <w:p w:rsidR="009F0474" w:rsidRPr="009F0474" w:rsidRDefault="009F047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F0474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числа показов спектаклей и концертов, осуществляемых как </w:t>
            </w:r>
            <w:r w:rsidRPr="009F04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профессиональными учреждениями культуры</w:t>
            </w:r>
            <w:r w:rsidRPr="009F0474">
              <w:rPr>
                <w:rFonts w:ascii="Times New Roman" w:hAnsi="Times New Roman" w:cs="Times New Roman"/>
                <w:sz w:val="24"/>
                <w:szCs w:val="24"/>
              </w:rPr>
              <w:t>, так и любительскими коллективами</w:t>
            </w:r>
            <w:r w:rsidRPr="009F04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9F0474" w:rsidRPr="009F0474" w:rsidRDefault="009F047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74">
              <w:rPr>
                <w:rFonts w:ascii="Times New Roman" w:hAnsi="Times New Roman" w:cs="Times New Roman"/>
                <w:sz w:val="24"/>
                <w:szCs w:val="24"/>
              </w:rPr>
              <w:t>- организация гастрольной деятельности коллективов;</w:t>
            </w:r>
          </w:p>
          <w:p w:rsidR="009F0474" w:rsidRPr="009F0474" w:rsidRDefault="009F047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047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 увеличение количества передвижных выставок, </w:t>
            </w:r>
            <w:r w:rsidRPr="009F0474">
              <w:rPr>
                <w:rFonts w:ascii="Times New Roman" w:hAnsi="Times New Roman" w:cs="Times New Roman"/>
                <w:sz w:val="24"/>
                <w:szCs w:val="24"/>
              </w:rPr>
              <w:t xml:space="preserve">что позволит привлечь получателей услуг </w:t>
            </w:r>
            <w:r w:rsidRPr="009F0474">
              <w:rPr>
                <w:rFonts w:ascii="Times New Roman" w:hAnsi="Times New Roman" w:cs="Times New Roman"/>
                <w:sz w:val="24"/>
                <w:szCs w:val="24"/>
              </w:rPr>
              <w:br/>
              <w:t>из соседних регионов</w:t>
            </w:r>
          </w:p>
        </w:tc>
        <w:tc>
          <w:tcPr>
            <w:tcW w:w="2835" w:type="dxa"/>
            <w:shd w:val="clear" w:color="auto" w:fill="auto"/>
            <w:hideMark/>
          </w:tcPr>
          <w:p w:rsidR="00384AF8" w:rsidRDefault="00384AF8" w:rsidP="00CE38A4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A4" w:rsidRDefault="00B12F8C" w:rsidP="00CE38A4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r w:rsidRPr="00B12F8C">
              <w:rPr>
                <w:rFonts w:ascii="Times New Roman" w:hAnsi="Times New Roman" w:cs="Times New Roman"/>
                <w:sz w:val="24"/>
                <w:szCs w:val="24"/>
              </w:rPr>
              <w:t>Приазовский краеведческий 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CE38A4">
              <w:rPr>
                <w:rFonts w:ascii="Times New Roman" w:hAnsi="Times New Roman" w:cs="Times New Roman"/>
                <w:sz w:val="24"/>
                <w:szCs w:val="24"/>
              </w:rPr>
              <w:t xml:space="preserve"> МБУ «</w:t>
            </w:r>
            <w:r w:rsidR="00CE38A4" w:rsidRPr="00CE38A4">
              <w:rPr>
                <w:rFonts w:ascii="Times New Roman" w:hAnsi="Times New Roman" w:cs="Times New Roman"/>
                <w:sz w:val="24"/>
                <w:szCs w:val="24"/>
              </w:rPr>
              <w:t>Приазовская централизованная клубная система</w:t>
            </w:r>
            <w:r w:rsidR="00CE38A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B12F8C" w:rsidRPr="009F0474" w:rsidRDefault="00B12F8C" w:rsidP="00CE38A4">
            <w:pPr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 «</w:t>
            </w:r>
            <w:r w:rsidRPr="00B12F8C">
              <w:rPr>
                <w:rFonts w:ascii="Times New Roman" w:hAnsi="Times New Roman" w:cs="Times New Roman"/>
                <w:sz w:val="24"/>
                <w:szCs w:val="24"/>
              </w:rPr>
              <w:t>Приазовская детская школа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9F0474" w:rsidRPr="009F0474" w:rsidRDefault="009F047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F0474" w:rsidRPr="009F0474" w:rsidRDefault="009F047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474" w:rsidRPr="009F0474" w:rsidTr="00345F8D">
        <w:trPr>
          <w:cantSplit/>
        </w:trPr>
        <w:tc>
          <w:tcPr>
            <w:tcW w:w="809" w:type="dxa"/>
            <w:shd w:val="clear" w:color="auto" w:fill="auto"/>
            <w:hideMark/>
          </w:tcPr>
          <w:p w:rsidR="009F0474" w:rsidRPr="009F0474" w:rsidRDefault="00CE38A4" w:rsidP="00CE38A4">
            <w:pPr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F0474" w:rsidRPr="009F0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9" w:type="dxa"/>
            <w:shd w:val="clear" w:color="auto" w:fill="auto"/>
            <w:hideMark/>
          </w:tcPr>
          <w:p w:rsidR="009F0474" w:rsidRPr="009F0474" w:rsidRDefault="009F047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7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и качества оказываемых населению платных услуг:</w:t>
            </w:r>
          </w:p>
          <w:p w:rsidR="009F0474" w:rsidRPr="009F0474" w:rsidRDefault="009F047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74">
              <w:rPr>
                <w:rFonts w:ascii="Times New Roman" w:hAnsi="Times New Roman" w:cs="Times New Roman"/>
                <w:sz w:val="24"/>
                <w:szCs w:val="24"/>
              </w:rPr>
              <w:t>- увеличение числа межрегиональных соревнований, проводимых на спортивных объектах организаций;</w:t>
            </w:r>
          </w:p>
          <w:p w:rsidR="009F0474" w:rsidRPr="009F0474" w:rsidRDefault="009F047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74">
              <w:rPr>
                <w:rFonts w:ascii="Times New Roman" w:hAnsi="Times New Roman" w:cs="Times New Roman"/>
                <w:sz w:val="24"/>
                <w:szCs w:val="24"/>
              </w:rPr>
              <w:t>- увеличение перечня платных услуг;</w:t>
            </w:r>
          </w:p>
          <w:p w:rsidR="009F0474" w:rsidRPr="009F0474" w:rsidRDefault="009F047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организация новых туристических маршрутов, как для внутреннего, так и въездного туризма</w:t>
            </w:r>
          </w:p>
        </w:tc>
        <w:tc>
          <w:tcPr>
            <w:tcW w:w="2835" w:type="dxa"/>
            <w:shd w:val="clear" w:color="auto" w:fill="auto"/>
            <w:hideMark/>
          </w:tcPr>
          <w:p w:rsidR="00CE38A4" w:rsidRDefault="00CE38A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«спортивная школа «Спарта» Приазовского муниципального округа Запорожской области»</w:t>
            </w:r>
          </w:p>
          <w:p w:rsidR="009F0474" w:rsidRPr="009F0474" w:rsidRDefault="00B12F8C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«Приазовский краеведческий музей»</w:t>
            </w:r>
          </w:p>
        </w:tc>
        <w:tc>
          <w:tcPr>
            <w:tcW w:w="2126" w:type="dxa"/>
            <w:shd w:val="clear" w:color="auto" w:fill="auto"/>
          </w:tcPr>
          <w:p w:rsidR="009F0474" w:rsidRPr="009F0474" w:rsidRDefault="009F047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F0474" w:rsidRPr="009F0474" w:rsidRDefault="009F047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474" w:rsidRPr="009F0474" w:rsidTr="00345F8D">
        <w:trPr>
          <w:cantSplit/>
          <w:trHeight w:val="1448"/>
        </w:trPr>
        <w:tc>
          <w:tcPr>
            <w:tcW w:w="809" w:type="dxa"/>
            <w:shd w:val="clear" w:color="auto" w:fill="auto"/>
            <w:hideMark/>
          </w:tcPr>
          <w:p w:rsidR="009F0474" w:rsidRPr="009F0474" w:rsidRDefault="00CE38A4" w:rsidP="00345F8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79" w:type="dxa"/>
            <w:shd w:val="clear" w:color="auto" w:fill="auto"/>
            <w:hideMark/>
          </w:tcPr>
          <w:p w:rsidR="009F0474" w:rsidRPr="009F0474" w:rsidRDefault="009F0474" w:rsidP="00CE38A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Совершенствование </w:t>
            </w:r>
            <w:r w:rsidRPr="009F0474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 xml:space="preserve">системы закупок для муниципальных нужд </w:t>
            </w:r>
            <w:r w:rsidRPr="009F0474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 xml:space="preserve">(экономия средств бюджета </w:t>
            </w:r>
            <w:r w:rsidR="00CE38A4">
              <w:rPr>
                <w:rFonts w:ascii="Times New Roman" w:hAnsi="Times New Roman" w:cs="Times New Roman"/>
                <w:b/>
                <w:sz w:val="24"/>
                <w:szCs w:val="24"/>
              </w:rPr>
              <w:t>Приазовского муниципального округа</w:t>
            </w:r>
            <w:r w:rsidRPr="009F0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результате снижения начальной (максимальной) цены контракта по итогам конкурентных процедур)</w:t>
            </w:r>
          </w:p>
        </w:tc>
        <w:tc>
          <w:tcPr>
            <w:tcW w:w="2835" w:type="dxa"/>
            <w:shd w:val="clear" w:color="auto" w:fill="auto"/>
            <w:hideMark/>
          </w:tcPr>
          <w:p w:rsidR="009F0474" w:rsidRPr="009F0474" w:rsidRDefault="00CE38A4" w:rsidP="00CE38A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Муниципальные бюджетные и казенные учреждения Администрации Приазовского муниципального округа</w:t>
            </w:r>
          </w:p>
        </w:tc>
        <w:tc>
          <w:tcPr>
            <w:tcW w:w="2126" w:type="dxa"/>
            <w:shd w:val="clear" w:color="auto" w:fill="auto"/>
            <w:hideMark/>
          </w:tcPr>
          <w:p w:rsidR="00384AF8" w:rsidRDefault="00384AF8" w:rsidP="00345F8D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0474" w:rsidRPr="009F0474" w:rsidRDefault="009F0474" w:rsidP="00345F8D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474">
              <w:rPr>
                <w:rFonts w:ascii="Times New Roman" w:hAnsi="Times New Roman" w:cs="Times New Roman"/>
                <w:bCs/>
                <w:sz w:val="24"/>
                <w:szCs w:val="24"/>
              </w:rPr>
              <w:t>2025-2027 гг.</w:t>
            </w:r>
          </w:p>
        </w:tc>
        <w:tc>
          <w:tcPr>
            <w:tcW w:w="3544" w:type="dxa"/>
          </w:tcPr>
          <w:p w:rsidR="009F0474" w:rsidRPr="009F0474" w:rsidRDefault="009F0474" w:rsidP="00345F8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0474" w:rsidRPr="009F0474" w:rsidTr="00345F8D">
        <w:trPr>
          <w:cantSplit/>
          <w:trHeight w:val="1448"/>
        </w:trPr>
        <w:tc>
          <w:tcPr>
            <w:tcW w:w="809" w:type="dxa"/>
            <w:shd w:val="clear" w:color="auto" w:fill="auto"/>
          </w:tcPr>
          <w:p w:rsidR="009F0474" w:rsidRPr="009F0474" w:rsidRDefault="00CE38A4" w:rsidP="00345F8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79" w:type="dxa"/>
            <w:shd w:val="clear" w:color="auto" w:fill="auto"/>
          </w:tcPr>
          <w:p w:rsidR="009F0474" w:rsidRPr="009F0474" w:rsidRDefault="009F0474" w:rsidP="00345F8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74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 учреждений культуры и спорта с муниципального уровня на государственный</w:t>
            </w:r>
          </w:p>
        </w:tc>
        <w:tc>
          <w:tcPr>
            <w:tcW w:w="2835" w:type="dxa"/>
            <w:shd w:val="clear" w:color="auto" w:fill="auto"/>
          </w:tcPr>
          <w:p w:rsidR="009F0474" w:rsidRPr="009F0474" w:rsidRDefault="00CE38A4" w:rsidP="00CE38A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Муниципальные бюджетные учреждения Администрации Приазовского муниципального округа</w:t>
            </w:r>
          </w:p>
        </w:tc>
        <w:tc>
          <w:tcPr>
            <w:tcW w:w="2126" w:type="dxa"/>
            <w:shd w:val="clear" w:color="auto" w:fill="auto"/>
          </w:tcPr>
          <w:p w:rsidR="00384AF8" w:rsidRDefault="00384AF8" w:rsidP="00345F8D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0474" w:rsidRPr="009F0474" w:rsidRDefault="009F0474" w:rsidP="00345F8D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474">
              <w:rPr>
                <w:rFonts w:ascii="Times New Roman" w:hAnsi="Times New Roman" w:cs="Times New Roman"/>
                <w:bCs/>
                <w:sz w:val="24"/>
                <w:szCs w:val="24"/>
              </w:rPr>
              <w:t>2025-2027 гг.</w:t>
            </w:r>
          </w:p>
        </w:tc>
        <w:tc>
          <w:tcPr>
            <w:tcW w:w="3544" w:type="dxa"/>
          </w:tcPr>
          <w:p w:rsidR="009F0474" w:rsidRPr="009F0474" w:rsidRDefault="009F0474" w:rsidP="00345F8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474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уровня качества оказания услуг в данных сферах</w:t>
            </w:r>
          </w:p>
        </w:tc>
      </w:tr>
      <w:tr w:rsidR="009F0474" w:rsidRPr="009F0474" w:rsidTr="00345F8D">
        <w:trPr>
          <w:cantSplit/>
          <w:trHeight w:val="1202"/>
        </w:trPr>
        <w:tc>
          <w:tcPr>
            <w:tcW w:w="809" w:type="dxa"/>
            <w:shd w:val="clear" w:color="auto" w:fill="auto"/>
            <w:hideMark/>
          </w:tcPr>
          <w:p w:rsidR="009F0474" w:rsidRPr="009F0474" w:rsidRDefault="00CE38A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79" w:type="dxa"/>
            <w:shd w:val="clear" w:color="auto" w:fill="auto"/>
            <w:hideMark/>
          </w:tcPr>
          <w:p w:rsidR="009F0474" w:rsidRPr="009F0474" w:rsidRDefault="009F047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74">
              <w:rPr>
                <w:rFonts w:ascii="Times New Roman" w:hAnsi="Times New Roman" w:cs="Times New Roman"/>
                <w:b/>
                <w:sz w:val="24"/>
                <w:szCs w:val="24"/>
              </w:rPr>
              <w:t>Оптимизация расходов на содержание бюджетной сети</w:t>
            </w:r>
          </w:p>
        </w:tc>
        <w:tc>
          <w:tcPr>
            <w:tcW w:w="2835" w:type="dxa"/>
            <w:shd w:val="clear" w:color="auto" w:fill="auto"/>
            <w:hideMark/>
          </w:tcPr>
          <w:p w:rsidR="009F0474" w:rsidRPr="009F0474" w:rsidRDefault="00B86EA8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Приазовского муниципального округа, Муниципальные бюджетные и казенные учреждения Администрации Приазовского муниципального округа</w:t>
            </w:r>
          </w:p>
        </w:tc>
        <w:tc>
          <w:tcPr>
            <w:tcW w:w="2126" w:type="dxa"/>
            <w:shd w:val="clear" w:color="auto" w:fill="auto"/>
            <w:hideMark/>
          </w:tcPr>
          <w:p w:rsidR="00384AF8" w:rsidRDefault="00384AF8" w:rsidP="00345F8D">
            <w:pPr>
              <w:spacing w:line="209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0474" w:rsidRPr="009F0474" w:rsidRDefault="009F0474" w:rsidP="00345F8D">
            <w:pPr>
              <w:spacing w:line="209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474">
              <w:rPr>
                <w:rFonts w:ascii="Times New Roman" w:hAnsi="Times New Roman" w:cs="Times New Roman"/>
                <w:bCs/>
                <w:sz w:val="24"/>
                <w:szCs w:val="24"/>
              </w:rPr>
              <w:t>2025-2027 гг.</w:t>
            </w:r>
          </w:p>
        </w:tc>
        <w:tc>
          <w:tcPr>
            <w:tcW w:w="3544" w:type="dxa"/>
            <w:vMerge w:val="restart"/>
          </w:tcPr>
          <w:p w:rsidR="009F0474" w:rsidRPr="009F0474" w:rsidRDefault="009F047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74">
              <w:rPr>
                <w:rFonts w:ascii="Times New Roman" w:hAnsi="Times New Roman" w:cs="Times New Roman"/>
                <w:sz w:val="24"/>
                <w:szCs w:val="24"/>
              </w:rPr>
              <w:t>Сокращение расходов на содержание государственных и муниципальных учреждений, в том числе за счет ликвидации, укрупнения или присоединения учреждений, из них:</w:t>
            </w:r>
          </w:p>
          <w:p w:rsidR="009F0474" w:rsidRPr="009F0474" w:rsidRDefault="009F047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74">
              <w:rPr>
                <w:rFonts w:ascii="Times New Roman" w:hAnsi="Times New Roman" w:cs="Times New Roman"/>
                <w:sz w:val="24"/>
                <w:szCs w:val="24"/>
              </w:rPr>
              <w:t xml:space="preserve">- оптимизация численности и расходов на оплату труда основного персонала </w:t>
            </w:r>
            <w:r w:rsidRPr="009F0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учреждений;</w:t>
            </w:r>
          </w:p>
          <w:p w:rsidR="009F0474" w:rsidRPr="009F0474" w:rsidRDefault="009F047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74">
              <w:rPr>
                <w:rFonts w:ascii="Times New Roman" w:hAnsi="Times New Roman" w:cs="Times New Roman"/>
                <w:sz w:val="24"/>
                <w:szCs w:val="24"/>
              </w:rPr>
              <w:t>- оптимизация численности и расходов на оплату труда административного, обслуживающего персонала и непрофильных специалистов учреждений (сторожа, повара, уборщики помещений, водители, завхозы, электрики, рабочие, слесари, плотники и т.д.);</w:t>
            </w:r>
          </w:p>
          <w:p w:rsidR="009F0474" w:rsidRPr="009F0474" w:rsidRDefault="009F047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474">
              <w:rPr>
                <w:rFonts w:ascii="Times New Roman" w:hAnsi="Times New Roman" w:cs="Times New Roman"/>
                <w:sz w:val="24"/>
                <w:szCs w:val="24"/>
              </w:rPr>
              <w:t>- сокращение других расходов на содержание учреждений</w:t>
            </w:r>
          </w:p>
        </w:tc>
      </w:tr>
      <w:tr w:rsidR="009F0474" w:rsidRPr="009F0474" w:rsidTr="00345F8D">
        <w:trPr>
          <w:cantSplit/>
          <w:trHeight w:val="1202"/>
        </w:trPr>
        <w:tc>
          <w:tcPr>
            <w:tcW w:w="809" w:type="dxa"/>
            <w:shd w:val="clear" w:color="auto" w:fill="auto"/>
          </w:tcPr>
          <w:p w:rsidR="009F0474" w:rsidRPr="009F0474" w:rsidRDefault="00CE38A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F0474" w:rsidRPr="009F047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279" w:type="dxa"/>
            <w:shd w:val="clear" w:color="auto" w:fill="auto"/>
          </w:tcPr>
          <w:p w:rsidR="009F0474" w:rsidRPr="009F0474" w:rsidRDefault="009F047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74">
              <w:rPr>
                <w:rFonts w:ascii="Times New Roman" w:hAnsi="Times New Roman" w:cs="Times New Roman"/>
                <w:sz w:val="24"/>
                <w:szCs w:val="24"/>
              </w:rPr>
              <w:t>Анализ и мониторинг расходов на содержание учреждений и осуществление возложенных полномочий</w:t>
            </w:r>
          </w:p>
        </w:tc>
        <w:tc>
          <w:tcPr>
            <w:tcW w:w="2835" w:type="dxa"/>
            <w:shd w:val="clear" w:color="auto" w:fill="auto"/>
          </w:tcPr>
          <w:p w:rsidR="009F0474" w:rsidRPr="009F0474" w:rsidRDefault="00B86EA8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Приазовского муниципального округа, Муниципальные бюджетные и казенные учреждения Администрации Приазовского муниципального округа</w:t>
            </w:r>
          </w:p>
        </w:tc>
        <w:tc>
          <w:tcPr>
            <w:tcW w:w="2126" w:type="dxa"/>
            <w:shd w:val="clear" w:color="auto" w:fill="auto"/>
          </w:tcPr>
          <w:p w:rsidR="00384AF8" w:rsidRDefault="00384AF8" w:rsidP="00345F8D">
            <w:pPr>
              <w:spacing w:line="209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0474" w:rsidRPr="009F0474" w:rsidRDefault="009F0474" w:rsidP="00345F8D">
            <w:pPr>
              <w:spacing w:line="209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74">
              <w:rPr>
                <w:rFonts w:ascii="Times New Roman" w:hAnsi="Times New Roman" w:cs="Times New Roman"/>
                <w:bCs/>
                <w:sz w:val="24"/>
                <w:szCs w:val="24"/>
              </w:rPr>
              <w:t>2025-2027 гг.</w:t>
            </w:r>
          </w:p>
        </w:tc>
        <w:tc>
          <w:tcPr>
            <w:tcW w:w="3544" w:type="dxa"/>
            <w:vMerge/>
          </w:tcPr>
          <w:p w:rsidR="009F0474" w:rsidRPr="009F0474" w:rsidRDefault="009F047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474" w:rsidRPr="009F0474" w:rsidTr="00345F8D">
        <w:trPr>
          <w:cantSplit/>
          <w:trHeight w:val="1202"/>
        </w:trPr>
        <w:tc>
          <w:tcPr>
            <w:tcW w:w="809" w:type="dxa"/>
            <w:shd w:val="clear" w:color="auto" w:fill="auto"/>
          </w:tcPr>
          <w:p w:rsidR="009F0474" w:rsidRPr="009F0474" w:rsidRDefault="00CE38A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F0474" w:rsidRPr="009F047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279" w:type="dxa"/>
            <w:shd w:val="clear" w:color="auto" w:fill="auto"/>
          </w:tcPr>
          <w:p w:rsidR="009F0474" w:rsidRPr="009F0474" w:rsidRDefault="009F047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74">
              <w:rPr>
                <w:rFonts w:ascii="Times New Roman" w:hAnsi="Times New Roman" w:cs="Times New Roman"/>
                <w:sz w:val="24"/>
                <w:szCs w:val="24"/>
              </w:rPr>
              <w:t>Анализ бюджетной сети с целью выявления дублирующих функций органов государственной власти (органов местного самоуправления) и подведомственных им учреждений и принятие мер по исключению дублирования</w:t>
            </w:r>
          </w:p>
        </w:tc>
        <w:tc>
          <w:tcPr>
            <w:tcW w:w="2835" w:type="dxa"/>
            <w:shd w:val="clear" w:color="auto" w:fill="auto"/>
          </w:tcPr>
          <w:p w:rsidR="009F0474" w:rsidRPr="009F0474" w:rsidRDefault="00CE38A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Приазовского муниципального округа, Муниципальные бюджетные и казенные учреждения Администрации Приазовского муниципального округа</w:t>
            </w:r>
          </w:p>
        </w:tc>
        <w:tc>
          <w:tcPr>
            <w:tcW w:w="2126" w:type="dxa"/>
            <w:shd w:val="clear" w:color="auto" w:fill="auto"/>
          </w:tcPr>
          <w:p w:rsidR="00384AF8" w:rsidRDefault="00384AF8" w:rsidP="00345F8D">
            <w:pPr>
              <w:spacing w:line="209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0474" w:rsidRPr="009F0474" w:rsidRDefault="009F0474" w:rsidP="00345F8D">
            <w:pPr>
              <w:spacing w:line="209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474">
              <w:rPr>
                <w:rFonts w:ascii="Times New Roman" w:hAnsi="Times New Roman" w:cs="Times New Roman"/>
                <w:bCs/>
                <w:sz w:val="24"/>
                <w:szCs w:val="24"/>
              </w:rPr>
              <w:t>2025-2027 гг.</w:t>
            </w:r>
          </w:p>
        </w:tc>
        <w:tc>
          <w:tcPr>
            <w:tcW w:w="3544" w:type="dxa"/>
            <w:vMerge/>
          </w:tcPr>
          <w:p w:rsidR="009F0474" w:rsidRPr="009F0474" w:rsidRDefault="009F047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474" w:rsidRPr="009F0474" w:rsidTr="00345F8D">
        <w:trPr>
          <w:cantSplit/>
          <w:trHeight w:val="1202"/>
        </w:trPr>
        <w:tc>
          <w:tcPr>
            <w:tcW w:w="809" w:type="dxa"/>
            <w:shd w:val="clear" w:color="auto" w:fill="auto"/>
          </w:tcPr>
          <w:p w:rsidR="009F0474" w:rsidRPr="009F0474" w:rsidRDefault="00CE38A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0474" w:rsidRPr="009F047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279" w:type="dxa"/>
            <w:shd w:val="clear" w:color="auto" w:fill="auto"/>
          </w:tcPr>
          <w:p w:rsidR="009F0474" w:rsidRPr="009F0474" w:rsidRDefault="009F047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74">
              <w:rPr>
                <w:rFonts w:ascii="Times New Roman" w:hAnsi="Times New Roman" w:cs="Times New Roman"/>
                <w:sz w:val="24"/>
                <w:szCs w:val="24"/>
              </w:rPr>
              <w:t>Мониторинг сети и штатной численности учреждений</w:t>
            </w:r>
          </w:p>
        </w:tc>
        <w:tc>
          <w:tcPr>
            <w:tcW w:w="2835" w:type="dxa"/>
            <w:shd w:val="clear" w:color="auto" w:fill="auto"/>
          </w:tcPr>
          <w:p w:rsidR="009F0474" w:rsidRPr="009F0474" w:rsidRDefault="00CE38A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Приазовского муниципального округа, Муниципальные бюджетные и казенные учреждения Администрации Приазовского муниципального округа</w:t>
            </w:r>
          </w:p>
        </w:tc>
        <w:tc>
          <w:tcPr>
            <w:tcW w:w="2126" w:type="dxa"/>
            <w:shd w:val="clear" w:color="auto" w:fill="auto"/>
          </w:tcPr>
          <w:p w:rsidR="00384AF8" w:rsidRDefault="00384AF8" w:rsidP="00345F8D">
            <w:pPr>
              <w:spacing w:line="209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0474" w:rsidRPr="009F0474" w:rsidRDefault="009F0474" w:rsidP="00345F8D">
            <w:pPr>
              <w:spacing w:line="209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474">
              <w:rPr>
                <w:rFonts w:ascii="Times New Roman" w:hAnsi="Times New Roman" w:cs="Times New Roman"/>
                <w:bCs/>
                <w:sz w:val="24"/>
                <w:szCs w:val="24"/>
              </w:rPr>
              <w:t>2025-2027 гг.</w:t>
            </w:r>
          </w:p>
        </w:tc>
        <w:tc>
          <w:tcPr>
            <w:tcW w:w="3544" w:type="dxa"/>
            <w:vMerge/>
          </w:tcPr>
          <w:p w:rsidR="009F0474" w:rsidRPr="009F0474" w:rsidRDefault="009F047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474" w:rsidRPr="009F0474" w:rsidTr="00345F8D">
        <w:trPr>
          <w:cantSplit/>
          <w:trHeight w:val="1202"/>
        </w:trPr>
        <w:tc>
          <w:tcPr>
            <w:tcW w:w="809" w:type="dxa"/>
            <w:shd w:val="clear" w:color="auto" w:fill="auto"/>
          </w:tcPr>
          <w:p w:rsidR="009F0474" w:rsidRPr="009F0474" w:rsidRDefault="00CE38A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6279" w:type="dxa"/>
            <w:shd w:val="clear" w:color="auto" w:fill="auto"/>
          </w:tcPr>
          <w:p w:rsidR="009F0474" w:rsidRPr="009F0474" w:rsidRDefault="009F0474" w:rsidP="00CE38A4">
            <w:pPr>
              <w:spacing w:line="20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инвентаризации имущества, находящегося в собственности</w:t>
            </w:r>
            <w:r w:rsidR="00CE3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округа, </w:t>
            </w:r>
            <w:r w:rsidRPr="009F0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также учреждений</w:t>
            </w:r>
          </w:p>
        </w:tc>
        <w:tc>
          <w:tcPr>
            <w:tcW w:w="2835" w:type="dxa"/>
            <w:shd w:val="clear" w:color="auto" w:fill="auto"/>
          </w:tcPr>
          <w:p w:rsidR="009F0474" w:rsidRPr="009F0474" w:rsidRDefault="00CE38A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Приазовского муниципального округа, Муниципальные бюджетные и казенные учреждения Администрации Приазовского муниципального округа</w:t>
            </w:r>
          </w:p>
        </w:tc>
        <w:tc>
          <w:tcPr>
            <w:tcW w:w="2126" w:type="dxa"/>
            <w:shd w:val="clear" w:color="auto" w:fill="auto"/>
          </w:tcPr>
          <w:p w:rsidR="009F0474" w:rsidRPr="009F0474" w:rsidRDefault="009F0474" w:rsidP="00345F8D">
            <w:pPr>
              <w:spacing w:line="209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474">
              <w:rPr>
                <w:rFonts w:ascii="Times New Roman" w:hAnsi="Times New Roman" w:cs="Times New Roman"/>
                <w:bCs/>
                <w:sz w:val="24"/>
                <w:szCs w:val="24"/>
              </w:rPr>
              <w:t>2025-2027 гг.</w:t>
            </w:r>
          </w:p>
        </w:tc>
        <w:tc>
          <w:tcPr>
            <w:tcW w:w="3544" w:type="dxa"/>
          </w:tcPr>
          <w:p w:rsidR="009F0474" w:rsidRPr="009F0474" w:rsidRDefault="009F047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7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неиспользуемого имущества и принятие решений о его вовлечении в хозяйственный оборот, в </w:t>
            </w:r>
            <w:proofErr w:type="spellStart"/>
            <w:r w:rsidRPr="009F047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F0474">
              <w:rPr>
                <w:rFonts w:ascii="Times New Roman" w:hAnsi="Times New Roman" w:cs="Times New Roman"/>
                <w:sz w:val="24"/>
                <w:szCs w:val="24"/>
              </w:rPr>
              <w:t>. принятие мер по продаже имущества учреждений, неиспользуемого для оказания государственных (муниципальных) услуг (выполнения работ), или сдаче его в аренду</w:t>
            </w:r>
          </w:p>
        </w:tc>
      </w:tr>
      <w:tr w:rsidR="009F0474" w:rsidRPr="009F0474" w:rsidTr="00345F8D">
        <w:trPr>
          <w:cantSplit/>
        </w:trPr>
        <w:tc>
          <w:tcPr>
            <w:tcW w:w="809" w:type="dxa"/>
            <w:shd w:val="clear" w:color="auto" w:fill="auto"/>
          </w:tcPr>
          <w:p w:rsidR="009F0474" w:rsidRPr="009F0474" w:rsidRDefault="00CE38A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79" w:type="dxa"/>
            <w:shd w:val="clear" w:color="auto" w:fill="auto"/>
          </w:tcPr>
          <w:p w:rsidR="009F0474" w:rsidRPr="009F0474" w:rsidRDefault="009F047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74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оценки качества работы учреждений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F0474" w:rsidRPr="009F0474" w:rsidRDefault="00CE38A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Приазовского муниципального округа, Муниципальные бюджетные и казенные учреждения Администрации Приазовского муниципального округа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F0474" w:rsidRPr="009F0474" w:rsidRDefault="009F0474" w:rsidP="00345F8D">
            <w:pPr>
              <w:spacing w:line="209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474">
              <w:rPr>
                <w:rFonts w:ascii="Times New Roman" w:hAnsi="Times New Roman" w:cs="Times New Roman"/>
                <w:bCs/>
                <w:sz w:val="24"/>
                <w:szCs w:val="24"/>
              </w:rPr>
              <w:t>2025-2027 гг.</w:t>
            </w:r>
          </w:p>
        </w:tc>
        <w:tc>
          <w:tcPr>
            <w:tcW w:w="3544" w:type="dxa"/>
            <w:vMerge w:val="restart"/>
          </w:tcPr>
          <w:p w:rsidR="009F0474" w:rsidRPr="009F0474" w:rsidRDefault="009F047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474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эффективности деятельности учреждений, сокращение и профилактика нарушений в деятельности учреждений</w:t>
            </w:r>
          </w:p>
        </w:tc>
      </w:tr>
      <w:tr w:rsidR="009F0474" w:rsidRPr="009F0474" w:rsidTr="00345F8D">
        <w:trPr>
          <w:cantSplit/>
        </w:trPr>
        <w:tc>
          <w:tcPr>
            <w:tcW w:w="809" w:type="dxa"/>
            <w:shd w:val="clear" w:color="auto" w:fill="auto"/>
          </w:tcPr>
          <w:p w:rsidR="009F0474" w:rsidRPr="009F0474" w:rsidRDefault="00A86B62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9F0474" w:rsidRPr="009F0474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6279" w:type="dxa"/>
            <w:shd w:val="clear" w:color="auto" w:fill="auto"/>
          </w:tcPr>
          <w:p w:rsidR="009F0474" w:rsidRPr="009F0474" w:rsidRDefault="009F047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474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 показателей эффективности деятельности учреждений, их руководителей</w:t>
            </w:r>
          </w:p>
        </w:tc>
        <w:tc>
          <w:tcPr>
            <w:tcW w:w="2835" w:type="dxa"/>
            <w:vMerge/>
            <w:shd w:val="clear" w:color="auto" w:fill="auto"/>
          </w:tcPr>
          <w:p w:rsidR="009F0474" w:rsidRPr="009F0474" w:rsidRDefault="009F047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F0474" w:rsidRPr="009F0474" w:rsidRDefault="009F0474" w:rsidP="00345F8D">
            <w:pPr>
              <w:spacing w:line="209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F0474" w:rsidRPr="009F0474" w:rsidRDefault="009F047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0474" w:rsidRPr="009F0474" w:rsidTr="00345F8D">
        <w:trPr>
          <w:cantSplit/>
        </w:trPr>
        <w:tc>
          <w:tcPr>
            <w:tcW w:w="809" w:type="dxa"/>
            <w:shd w:val="clear" w:color="auto" w:fill="auto"/>
          </w:tcPr>
          <w:p w:rsidR="009F0474" w:rsidRPr="009F0474" w:rsidRDefault="00A86B62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9F0474" w:rsidRPr="009F0474">
              <w:rPr>
                <w:rFonts w:ascii="Times New Roman" w:hAnsi="Times New Roman" w:cs="Times New Roman"/>
                <w:bCs/>
                <w:sz w:val="24"/>
                <w:szCs w:val="24"/>
              </w:rPr>
              <w:t>.2</w:t>
            </w:r>
          </w:p>
        </w:tc>
        <w:tc>
          <w:tcPr>
            <w:tcW w:w="6279" w:type="dxa"/>
            <w:shd w:val="clear" w:color="auto" w:fill="auto"/>
          </w:tcPr>
          <w:p w:rsidR="009F0474" w:rsidRPr="009F0474" w:rsidRDefault="009F047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474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контроля за деятельностью учреждений</w:t>
            </w:r>
          </w:p>
        </w:tc>
        <w:tc>
          <w:tcPr>
            <w:tcW w:w="2835" w:type="dxa"/>
            <w:vMerge/>
            <w:shd w:val="clear" w:color="auto" w:fill="auto"/>
          </w:tcPr>
          <w:p w:rsidR="009F0474" w:rsidRPr="009F0474" w:rsidRDefault="009F047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F0474" w:rsidRPr="009F0474" w:rsidRDefault="009F0474" w:rsidP="00345F8D">
            <w:pPr>
              <w:spacing w:line="209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F0474" w:rsidRPr="009F0474" w:rsidRDefault="009F047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0474" w:rsidRPr="009F0474" w:rsidTr="00345F8D">
        <w:trPr>
          <w:cantSplit/>
        </w:trPr>
        <w:tc>
          <w:tcPr>
            <w:tcW w:w="809" w:type="dxa"/>
            <w:shd w:val="clear" w:color="auto" w:fill="auto"/>
          </w:tcPr>
          <w:p w:rsidR="009F0474" w:rsidRPr="009F0474" w:rsidRDefault="00A86B62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9F0474" w:rsidRPr="009F0474">
              <w:rPr>
                <w:rFonts w:ascii="Times New Roman" w:hAnsi="Times New Roman" w:cs="Times New Roman"/>
                <w:bCs/>
                <w:sz w:val="24"/>
                <w:szCs w:val="24"/>
              </w:rPr>
              <w:t>.3</w:t>
            </w:r>
          </w:p>
        </w:tc>
        <w:tc>
          <w:tcPr>
            <w:tcW w:w="6279" w:type="dxa"/>
            <w:shd w:val="clear" w:color="auto" w:fill="auto"/>
          </w:tcPr>
          <w:p w:rsidR="009F0474" w:rsidRPr="009F0474" w:rsidRDefault="009F047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4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Своевременное размещение и поддержание в актуальном состоянии сведений об учреждении на официальном сайте </w:t>
            </w:r>
            <w:hyperlink r:id="rId11" w:history="1">
              <w:r w:rsidRPr="008D70E4">
                <w:rPr>
                  <w:rStyle w:val="af0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Pr="008D70E4">
                <w:rPr>
                  <w:rStyle w:val="af0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Pr="008D70E4">
                <w:rPr>
                  <w:rStyle w:val="af0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bus</w:t>
              </w:r>
              <w:r w:rsidRPr="008D70E4">
                <w:rPr>
                  <w:rStyle w:val="af0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Pr="008D70E4">
                <w:rPr>
                  <w:rStyle w:val="af0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Pr="008D70E4">
                <w:rPr>
                  <w:rStyle w:val="af0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Pr="008D70E4">
                <w:rPr>
                  <w:rStyle w:val="af0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D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Pr="009F04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информационно-телекоммуникационной сети «Интернет»</w:t>
            </w:r>
          </w:p>
        </w:tc>
        <w:tc>
          <w:tcPr>
            <w:tcW w:w="2835" w:type="dxa"/>
            <w:vMerge/>
            <w:shd w:val="clear" w:color="auto" w:fill="auto"/>
          </w:tcPr>
          <w:p w:rsidR="009F0474" w:rsidRPr="009F0474" w:rsidRDefault="009F047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F0474" w:rsidRPr="009F0474" w:rsidRDefault="009F0474" w:rsidP="00345F8D">
            <w:pPr>
              <w:spacing w:line="209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F0474" w:rsidRPr="009F0474" w:rsidRDefault="009F0474" w:rsidP="00345F8D">
            <w:pPr>
              <w:spacing w:line="20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86B62" w:rsidRDefault="00A86B62" w:rsidP="00344DA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86B62" w:rsidRDefault="00A86B62" w:rsidP="00344DA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86B62" w:rsidRDefault="00A86B62" w:rsidP="00344DA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86EA8" w:rsidRDefault="00B86EA8" w:rsidP="00344DA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44DA5" w:rsidRDefault="00344DA5" w:rsidP="00344DA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44DA5" w:rsidRDefault="00344DA5" w:rsidP="00344DA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44DA5" w:rsidRPr="00BF1536" w:rsidRDefault="00344DA5" w:rsidP="00344DA5">
      <w:pPr>
        <w:spacing w:before="4" w:line="244" w:lineRule="auto"/>
        <w:ind w:left="10697" w:right="191"/>
        <w:rPr>
          <w:rFonts w:ascii="Times New Roman" w:eastAsia="Times New Roman" w:hAnsi="Times New Roman" w:cs="Times New Roman"/>
          <w:sz w:val="28"/>
          <w:szCs w:val="28"/>
        </w:rPr>
      </w:pPr>
      <w:r w:rsidRPr="00BF153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D47E9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 w:rsidRPr="00BF153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FD47E9">
        <w:rPr>
          <w:rFonts w:ascii="Times New Roman" w:eastAsia="Times New Roman" w:hAnsi="Times New Roman" w:cs="Times New Roman"/>
          <w:sz w:val="28"/>
          <w:szCs w:val="28"/>
        </w:rPr>
        <w:t>Приазовского</w:t>
      </w:r>
      <w:r w:rsidRPr="00BF153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</w:p>
    <w:p w:rsidR="00344DA5" w:rsidRDefault="00344DA5" w:rsidP="00344DA5">
      <w:pPr>
        <w:tabs>
          <w:tab w:val="left" w:pos="11847"/>
          <w:tab w:val="left" w:pos="12653"/>
          <w:tab w:val="left" w:pos="13608"/>
        </w:tabs>
        <w:ind w:left="10694"/>
        <w:rPr>
          <w:rFonts w:ascii="Times New Roman" w:eastAsia="Times New Roman" w:hAnsi="Times New Roman" w:cs="Times New Roman"/>
          <w:sz w:val="28"/>
          <w:szCs w:val="28"/>
        </w:rPr>
      </w:pPr>
      <w:r w:rsidRPr="00BF153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Pr="00BF153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FD47E9" w:rsidRPr="00BF1536" w:rsidRDefault="00FD47E9" w:rsidP="00FD47E9">
      <w:pPr>
        <w:pStyle w:val="22"/>
        <w:spacing w:after="0" w:line="240" w:lineRule="auto"/>
        <w:ind w:firstLine="5560"/>
        <w:rPr>
          <w:sz w:val="28"/>
          <w:szCs w:val="28"/>
        </w:rPr>
      </w:pPr>
      <w:r w:rsidRPr="00BF1536">
        <w:rPr>
          <w:sz w:val="28"/>
          <w:szCs w:val="28"/>
        </w:rPr>
        <w:t xml:space="preserve">ОТЧЕТ </w:t>
      </w:r>
    </w:p>
    <w:p w:rsidR="00DE1AC1" w:rsidRDefault="00FD47E9" w:rsidP="00FD47E9">
      <w:pPr>
        <w:pStyle w:val="22"/>
        <w:spacing w:after="0" w:line="269" w:lineRule="auto"/>
        <w:ind w:left="0"/>
        <w:jc w:val="center"/>
        <w:rPr>
          <w:sz w:val="28"/>
          <w:szCs w:val="28"/>
        </w:rPr>
      </w:pPr>
      <w:r w:rsidRPr="00654A16">
        <w:rPr>
          <w:sz w:val="28"/>
          <w:szCs w:val="28"/>
        </w:rPr>
        <w:t>об исполнении</w:t>
      </w:r>
      <w:r w:rsidRPr="00654A16">
        <w:rPr>
          <w:sz w:val="28"/>
          <w:szCs w:val="28"/>
        </w:rPr>
        <w:softHyphen/>
      </w:r>
      <w:r w:rsidRPr="00654A16">
        <w:rPr>
          <w:sz w:val="28"/>
          <w:szCs w:val="28"/>
        </w:rPr>
        <w:softHyphen/>
      </w:r>
      <w:r w:rsidRPr="00654A16">
        <w:rPr>
          <w:sz w:val="28"/>
          <w:szCs w:val="28"/>
        </w:rPr>
        <w:softHyphen/>
      </w:r>
      <w:r w:rsidRPr="00654A16">
        <w:rPr>
          <w:sz w:val="28"/>
          <w:szCs w:val="28"/>
        </w:rPr>
        <w:softHyphen/>
      </w:r>
      <w:r w:rsidRPr="00654A16">
        <w:rPr>
          <w:sz w:val="28"/>
          <w:szCs w:val="28"/>
        </w:rPr>
        <w:softHyphen/>
      </w:r>
      <w:r w:rsidRPr="00654A16">
        <w:rPr>
          <w:sz w:val="28"/>
          <w:szCs w:val="28"/>
        </w:rPr>
        <w:softHyphen/>
      </w:r>
      <w:r w:rsidRPr="00654A16">
        <w:rPr>
          <w:sz w:val="28"/>
          <w:szCs w:val="28"/>
        </w:rPr>
        <w:softHyphen/>
      </w:r>
      <w:r w:rsidR="00DE1AC1">
        <w:rPr>
          <w:sz w:val="28"/>
          <w:szCs w:val="28"/>
        </w:rPr>
        <w:t>_______________________________________________________________________________________</w:t>
      </w:r>
    </w:p>
    <w:p w:rsidR="00FD47E9" w:rsidRPr="00654A16" w:rsidRDefault="00DE1AC1" w:rsidP="00FD47E9">
      <w:pPr>
        <w:pStyle w:val="22"/>
        <w:spacing w:after="0" w:line="269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(указывается наименование исполнител</w:t>
      </w:r>
      <w:r w:rsidR="00AF4490">
        <w:rPr>
          <w:sz w:val="28"/>
          <w:szCs w:val="28"/>
        </w:rPr>
        <w:t xml:space="preserve">ьного </w:t>
      </w:r>
      <w:proofErr w:type="gramStart"/>
      <w:r w:rsidR="00AF4490">
        <w:rPr>
          <w:sz w:val="28"/>
          <w:szCs w:val="28"/>
        </w:rPr>
        <w:t>органа)</w:t>
      </w:r>
      <w:r w:rsidR="00FD47E9" w:rsidRPr="00654A16">
        <w:rPr>
          <w:sz w:val="28"/>
          <w:szCs w:val="28"/>
        </w:rPr>
        <w:br/>
      </w:r>
      <w:r w:rsidR="00A86B62">
        <w:rPr>
          <w:sz w:val="28"/>
          <w:szCs w:val="28"/>
        </w:rPr>
        <w:t>Плана</w:t>
      </w:r>
      <w:proofErr w:type="gramEnd"/>
      <w:r w:rsidR="00A86B62">
        <w:rPr>
          <w:sz w:val="28"/>
          <w:szCs w:val="28"/>
        </w:rPr>
        <w:t xml:space="preserve"> мероприятий по повышению эффективности деятельности муниципальных бюджетных и казенных учреждений Администрации Приазовского муниципального округа Запорожской области </w:t>
      </w:r>
      <w:r w:rsidR="00FD47E9" w:rsidRPr="00654A16">
        <w:rPr>
          <w:sz w:val="28"/>
          <w:szCs w:val="28"/>
        </w:rPr>
        <w:br/>
        <w:t>за _______квартал 20_______года*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4776"/>
        <w:gridCol w:w="2251"/>
        <w:gridCol w:w="3389"/>
        <w:gridCol w:w="3120"/>
      </w:tblGrid>
      <w:tr w:rsidR="00FD47E9" w:rsidTr="00BF6C60">
        <w:trPr>
          <w:trHeight w:hRule="exact" w:val="56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47E9" w:rsidRDefault="00FD47E9" w:rsidP="00BF6C60">
            <w:pPr>
              <w:pStyle w:val="af5"/>
              <w:spacing w:line="233" w:lineRule="auto"/>
            </w:pPr>
            <w:r>
              <w:t>№ п/п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pStyle w:val="af5"/>
              <w:spacing w:line="240" w:lineRule="auto"/>
            </w:pPr>
            <w:r>
              <w:t>Наименование мероприятия* *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pStyle w:val="af5"/>
              <w:spacing w:line="240" w:lineRule="auto"/>
            </w:pPr>
            <w:r>
              <w:t>Срок исполнения**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47E9" w:rsidRDefault="00FD47E9" w:rsidP="00BF6C60">
            <w:pPr>
              <w:pStyle w:val="af5"/>
              <w:spacing w:line="240" w:lineRule="auto"/>
            </w:pPr>
            <w:r>
              <w:t>Описание результата исполнения мероприятия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7E9" w:rsidRDefault="00FD47E9" w:rsidP="00BF6C60">
            <w:pPr>
              <w:pStyle w:val="af5"/>
              <w:spacing w:line="240" w:lineRule="auto"/>
            </w:pPr>
            <w:r>
              <w:t>Оценка бюджетного эффекта, тыс. рублей</w:t>
            </w:r>
          </w:p>
        </w:tc>
      </w:tr>
      <w:tr w:rsidR="00FD47E9" w:rsidTr="00BF6C60">
        <w:trPr>
          <w:trHeight w:hRule="exact" w:val="26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47E9" w:rsidRDefault="00A86B62" w:rsidP="00BF6C60">
            <w:pPr>
              <w:pStyle w:val="af5"/>
              <w:spacing w:line="240" w:lineRule="auto"/>
            </w:pPr>
            <w: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47E9" w:rsidRDefault="00FD47E9" w:rsidP="00BF6C60">
            <w:pPr>
              <w:pStyle w:val="af5"/>
              <w:spacing w:line="240" w:lineRule="auto"/>
            </w:pPr>
            <w:r>
              <w:rPr>
                <w:b/>
                <w:bCs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47E9" w:rsidRDefault="00FD47E9" w:rsidP="00BF6C60">
            <w:pPr>
              <w:pStyle w:val="af5"/>
              <w:spacing w:line="240" w:lineRule="auto"/>
            </w:pPr>
            <w:r>
              <w:rPr>
                <w:b/>
                <w:bCs/>
              </w:rPr>
              <w:t>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47E9" w:rsidRDefault="00FD47E9" w:rsidP="00BF6C60">
            <w:pPr>
              <w:pStyle w:val="af5"/>
              <w:spacing w:line="240" w:lineRule="auto"/>
            </w:pPr>
            <w:r>
              <w:rPr>
                <w:b/>
                <w:bCs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7E9" w:rsidRDefault="00FD47E9" w:rsidP="00BF6C60">
            <w:pPr>
              <w:pStyle w:val="af5"/>
              <w:spacing w:line="240" w:lineRule="auto"/>
            </w:pPr>
            <w:r>
              <w:rPr>
                <w:b/>
                <w:bCs/>
              </w:rPr>
              <w:t>5</w:t>
            </w:r>
          </w:p>
        </w:tc>
      </w:tr>
      <w:tr w:rsidR="00FD47E9" w:rsidTr="00BF6C60">
        <w:trPr>
          <w:trHeight w:hRule="exact"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47E9" w:rsidRDefault="00FD47E9" w:rsidP="00BF6C60">
            <w:pPr>
              <w:pStyle w:val="af5"/>
              <w:spacing w:line="240" w:lineRule="auto"/>
              <w:jc w:val="left"/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</w:tr>
      <w:tr w:rsidR="00FD47E9" w:rsidTr="00BF6C60">
        <w:trPr>
          <w:trHeight w:hRule="exact" w:val="25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</w:tr>
      <w:tr w:rsidR="00FD47E9" w:rsidTr="00BF6C60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47E9" w:rsidRDefault="00FD47E9" w:rsidP="00BF6C60">
            <w:pPr>
              <w:pStyle w:val="af5"/>
              <w:spacing w:line="240" w:lineRule="auto"/>
              <w:jc w:val="left"/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</w:tr>
      <w:tr w:rsidR="00FD47E9" w:rsidTr="00BF6C60">
        <w:trPr>
          <w:trHeight w:hRule="exact" w:val="3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</w:tr>
      <w:tr w:rsidR="00FD47E9" w:rsidTr="00BF6C60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47E9" w:rsidRDefault="00FD47E9" w:rsidP="00BF6C60">
            <w:pPr>
              <w:pStyle w:val="af5"/>
              <w:spacing w:line="240" w:lineRule="auto"/>
              <w:jc w:val="left"/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</w:tr>
      <w:tr w:rsidR="00FD47E9" w:rsidTr="00BF6C60">
        <w:trPr>
          <w:trHeight w:hRule="exact" w:val="3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</w:tr>
    </w:tbl>
    <w:p w:rsidR="00AF4490" w:rsidRDefault="00AF4490" w:rsidP="00AF449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(*) Отчет заполняется по мероприятиям, по которым исполнительный орган определен в качестве исполнителя. Отчет в пределах финансового года заполняется нарастающим итогом</w:t>
      </w:r>
    </w:p>
    <w:p w:rsidR="00AF4490" w:rsidRDefault="00AF4490" w:rsidP="00AF449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(**) Наименование мероприятия и срок его исполнения указываются в соответствии с утвержденным перечнем мероприятий</w:t>
      </w:r>
    </w:p>
    <w:p w:rsidR="00FD47E9" w:rsidRPr="004673FD" w:rsidRDefault="00FD47E9" w:rsidP="00FD47E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44DA5" w:rsidRPr="00BF1536" w:rsidRDefault="00344DA5" w:rsidP="00344DA5">
      <w:pPr>
        <w:tabs>
          <w:tab w:val="left" w:pos="11847"/>
          <w:tab w:val="left" w:pos="12653"/>
          <w:tab w:val="left" w:pos="13608"/>
        </w:tabs>
        <w:ind w:left="10694"/>
        <w:rPr>
          <w:rFonts w:ascii="Times New Roman" w:eastAsia="Times New Roman" w:hAnsi="Times New Roman" w:cs="Times New Roman"/>
          <w:sz w:val="28"/>
          <w:szCs w:val="28"/>
        </w:rPr>
      </w:pPr>
    </w:p>
    <w:sectPr w:rsidR="00344DA5" w:rsidRPr="00BF1536" w:rsidSect="00B85A9E">
      <w:pgSz w:w="16838" w:h="11905" w:orient="landscape"/>
      <w:pgMar w:top="709" w:right="567" w:bottom="851" w:left="1134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325" w:rsidRDefault="009A5325">
      <w:pPr>
        <w:spacing w:after="0" w:line="240" w:lineRule="auto"/>
      </w:pPr>
      <w:r>
        <w:separator/>
      </w:r>
    </w:p>
  </w:endnote>
  <w:endnote w:type="continuationSeparator" w:id="0">
    <w:p w:rsidR="009A5325" w:rsidRDefault="009A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325" w:rsidRDefault="009A5325">
      <w:pPr>
        <w:spacing w:after="0" w:line="240" w:lineRule="auto"/>
      </w:pPr>
      <w:r>
        <w:separator/>
      </w:r>
    </w:p>
  </w:footnote>
  <w:footnote w:type="continuationSeparator" w:id="0">
    <w:p w:rsidR="009A5325" w:rsidRDefault="009A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3804339"/>
      <w:docPartObj>
        <w:docPartGallery w:val="Page Numbers (Top of Page)"/>
        <w:docPartUnique/>
      </w:docPartObj>
    </w:sdtPr>
    <w:sdtEndPr/>
    <w:sdtContent>
      <w:p w:rsidR="001511E1" w:rsidRDefault="001511E1">
        <w:pPr>
          <w:pStyle w:val="a5"/>
          <w:jc w:val="center"/>
        </w:pPr>
      </w:p>
      <w:p w:rsidR="001511E1" w:rsidRDefault="001511E1">
        <w:pPr>
          <w:pStyle w:val="a5"/>
          <w:jc w:val="center"/>
        </w:pPr>
      </w:p>
      <w:p w:rsidR="001511E1" w:rsidRDefault="009A5325">
        <w:pPr>
          <w:pStyle w:val="a5"/>
          <w:jc w:val="center"/>
        </w:pPr>
      </w:p>
    </w:sdtContent>
  </w:sdt>
  <w:p w:rsidR="001511E1" w:rsidRDefault="001511E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1E1" w:rsidRDefault="001511E1">
    <w:pPr>
      <w:pStyle w:val="a5"/>
      <w:jc w:val="center"/>
    </w:pPr>
  </w:p>
  <w:p w:rsidR="001511E1" w:rsidRDefault="001511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4229"/>
    <w:multiLevelType w:val="hybridMultilevel"/>
    <w:tmpl w:val="A064BAB0"/>
    <w:lvl w:ilvl="0" w:tplc="C570E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C60BE"/>
    <w:multiLevelType w:val="hybridMultilevel"/>
    <w:tmpl w:val="A9DC0786"/>
    <w:lvl w:ilvl="0" w:tplc="8FC01ED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F39B3"/>
    <w:multiLevelType w:val="hybridMultilevel"/>
    <w:tmpl w:val="E03A9B64"/>
    <w:lvl w:ilvl="0" w:tplc="19788D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065329"/>
    <w:multiLevelType w:val="hybridMultilevel"/>
    <w:tmpl w:val="A85E9D46"/>
    <w:lvl w:ilvl="0" w:tplc="83E08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D67B4C"/>
    <w:multiLevelType w:val="hybridMultilevel"/>
    <w:tmpl w:val="C38C6AB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A0F35"/>
    <w:multiLevelType w:val="hybridMultilevel"/>
    <w:tmpl w:val="F1F4DC18"/>
    <w:lvl w:ilvl="0" w:tplc="DE40D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124DC"/>
    <w:multiLevelType w:val="hybridMultilevel"/>
    <w:tmpl w:val="19C8584A"/>
    <w:lvl w:ilvl="0" w:tplc="9B687D8E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1B"/>
    <w:rsid w:val="0000264C"/>
    <w:rsid w:val="00057F44"/>
    <w:rsid w:val="00080675"/>
    <w:rsid w:val="000925D8"/>
    <w:rsid w:val="000A20D6"/>
    <w:rsid w:val="000C308F"/>
    <w:rsid w:val="000F1240"/>
    <w:rsid w:val="001074AA"/>
    <w:rsid w:val="00110F1B"/>
    <w:rsid w:val="00116650"/>
    <w:rsid w:val="00150401"/>
    <w:rsid w:val="001511E1"/>
    <w:rsid w:val="0018436F"/>
    <w:rsid w:val="001B10A4"/>
    <w:rsid w:val="001E0AD8"/>
    <w:rsid w:val="00220B8D"/>
    <w:rsid w:val="00235E4B"/>
    <w:rsid w:val="002536D0"/>
    <w:rsid w:val="00284E43"/>
    <w:rsid w:val="00285BCF"/>
    <w:rsid w:val="002A37A6"/>
    <w:rsid w:val="002A4F79"/>
    <w:rsid w:val="002C2E78"/>
    <w:rsid w:val="002C3981"/>
    <w:rsid w:val="002D2D5B"/>
    <w:rsid w:val="002E5893"/>
    <w:rsid w:val="0030108A"/>
    <w:rsid w:val="00335D91"/>
    <w:rsid w:val="00342310"/>
    <w:rsid w:val="00344DA5"/>
    <w:rsid w:val="003751E6"/>
    <w:rsid w:val="00384AF8"/>
    <w:rsid w:val="003A0370"/>
    <w:rsid w:val="003F6777"/>
    <w:rsid w:val="00431AC8"/>
    <w:rsid w:val="00442FF6"/>
    <w:rsid w:val="00457DA9"/>
    <w:rsid w:val="00467711"/>
    <w:rsid w:val="004735D2"/>
    <w:rsid w:val="004A4215"/>
    <w:rsid w:val="004E32DD"/>
    <w:rsid w:val="004F301C"/>
    <w:rsid w:val="0052264D"/>
    <w:rsid w:val="00537DA8"/>
    <w:rsid w:val="005554A7"/>
    <w:rsid w:val="005931EC"/>
    <w:rsid w:val="005B1CA7"/>
    <w:rsid w:val="0061702B"/>
    <w:rsid w:val="00643BBF"/>
    <w:rsid w:val="00675A18"/>
    <w:rsid w:val="00693D2B"/>
    <w:rsid w:val="006C7F84"/>
    <w:rsid w:val="00731E04"/>
    <w:rsid w:val="00740633"/>
    <w:rsid w:val="007B1E87"/>
    <w:rsid w:val="007B33E3"/>
    <w:rsid w:val="007E4558"/>
    <w:rsid w:val="007F74A7"/>
    <w:rsid w:val="00890537"/>
    <w:rsid w:val="00892A11"/>
    <w:rsid w:val="008A1340"/>
    <w:rsid w:val="008D265A"/>
    <w:rsid w:val="008D70E4"/>
    <w:rsid w:val="008E4EBB"/>
    <w:rsid w:val="008F7B51"/>
    <w:rsid w:val="00915B47"/>
    <w:rsid w:val="0095176F"/>
    <w:rsid w:val="009978DD"/>
    <w:rsid w:val="009A05A0"/>
    <w:rsid w:val="009A5325"/>
    <w:rsid w:val="009C19E1"/>
    <w:rsid w:val="009E6F46"/>
    <w:rsid w:val="009F0474"/>
    <w:rsid w:val="00A0143A"/>
    <w:rsid w:val="00A046FC"/>
    <w:rsid w:val="00A05369"/>
    <w:rsid w:val="00A86B62"/>
    <w:rsid w:val="00A92E1F"/>
    <w:rsid w:val="00AB0E88"/>
    <w:rsid w:val="00AB608B"/>
    <w:rsid w:val="00AB7ABA"/>
    <w:rsid w:val="00AF4490"/>
    <w:rsid w:val="00B12F8C"/>
    <w:rsid w:val="00B70B42"/>
    <w:rsid w:val="00B85A9E"/>
    <w:rsid w:val="00B86EA8"/>
    <w:rsid w:val="00BB747F"/>
    <w:rsid w:val="00BF0CAC"/>
    <w:rsid w:val="00C05EEE"/>
    <w:rsid w:val="00C3182C"/>
    <w:rsid w:val="00CD66FD"/>
    <w:rsid w:val="00CE38A4"/>
    <w:rsid w:val="00D36533"/>
    <w:rsid w:val="00D60FCB"/>
    <w:rsid w:val="00DE1AC1"/>
    <w:rsid w:val="00DE3724"/>
    <w:rsid w:val="00DE7BFC"/>
    <w:rsid w:val="00E0094F"/>
    <w:rsid w:val="00E36FD3"/>
    <w:rsid w:val="00E63B3B"/>
    <w:rsid w:val="00EC11C5"/>
    <w:rsid w:val="00EF3EB5"/>
    <w:rsid w:val="00EF7779"/>
    <w:rsid w:val="00F25A3F"/>
    <w:rsid w:val="00F37706"/>
    <w:rsid w:val="00F42CC8"/>
    <w:rsid w:val="00F6222E"/>
    <w:rsid w:val="00F763EA"/>
    <w:rsid w:val="00F96E14"/>
    <w:rsid w:val="00FB182B"/>
    <w:rsid w:val="00FC012B"/>
    <w:rsid w:val="00FD03DB"/>
    <w:rsid w:val="00FD47E9"/>
    <w:rsid w:val="00FD6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13DE4-9252-4F37-80E4-DCBDAC8E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1E6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3751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751E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51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751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751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751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5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51E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51E6"/>
  </w:style>
  <w:style w:type="paragraph" w:styleId="a7">
    <w:name w:val="footer"/>
    <w:basedOn w:val="a"/>
    <w:link w:val="a8"/>
    <w:uiPriority w:val="99"/>
    <w:unhideWhenUsed/>
    <w:rsid w:val="0037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51E6"/>
  </w:style>
  <w:style w:type="paragraph" w:styleId="a9">
    <w:name w:val="footnote text"/>
    <w:basedOn w:val="a"/>
    <w:link w:val="aa"/>
    <w:uiPriority w:val="99"/>
    <w:semiHidden/>
    <w:unhideWhenUsed/>
    <w:rsid w:val="003751E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751E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751E6"/>
    <w:rPr>
      <w:vertAlign w:val="superscript"/>
    </w:rPr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,Table-Normal,RSHB_Table-Normal,Bullet List,FooterText,numbered,SL_Абзац списка,Нумерованый список,СпБезКС,Paragraphe de liste1,lp1,1,UL"/>
    <w:basedOn w:val="a"/>
    <w:link w:val="ad"/>
    <w:uiPriority w:val="34"/>
    <w:qFormat/>
    <w:rsid w:val="003751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3751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3751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uiPriority w:val="59"/>
    <w:rsid w:val="00375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751E6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3751E6"/>
    <w:rPr>
      <w:b/>
      <w:bCs/>
    </w:rPr>
  </w:style>
  <w:style w:type="paragraph" w:customStyle="1" w:styleId="ConsNormal">
    <w:name w:val="ConsNormal"/>
    <w:rsid w:val="003751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Основной текст_"/>
    <w:basedOn w:val="a0"/>
    <w:link w:val="1"/>
    <w:locked/>
    <w:rsid w:val="00235E4B"/>
    <w:rPr>
      <w:rFonts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f2"/>
    <w:rsid w:val="00235E4B"/>
    <w:pPr>
      <w:widowControl w:val="0"/>
      <w:shd w:val="clear" w:color="auto" w:fill="FFFFFF"/>
      <w:spacing w:after="0" w:line="240" w:lineRule="auto"/>
      <w:ind w:firstLine="400"/>
      <w:jc w:val="both"/>
    </w:pPr>
    <w:rPr>
      <w:rFonts w:cs="Times New Roman"/>
      <w:sz w:val="20"/>
      <w:szCs w:val="20"/>
    </w:rPr>
  </w:style>
  <w:style w:type="paragraph" w:styleId="af3">
    <w:name w:val="Normal (Web)"/>
    <w:basedOn w:val="a"/>
    <w:uiPriority w:val="99"/>
    <w:unhideWhenUsed/>
    <w:rsid w:val="0015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,Table-Normal Знак,RSHB_Table-Normal Знак,Bullet List Знак,FooterText Знак,numbered Знак,SL_Абзац списка Знак"/>
    <w:link w:val="ac"/>
    <w:uiPriority w:val="1"/>
    <w:qFormat/>
    <w:locked/>
    <w:rsid w:val="00A0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344DA5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link w:val="11"/>
    <w:rsid w:val="00344DA5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344DA5"/>
    <w:pPr>
      <w:widowControl w:val="0"/>
      <w:spacing w:after="250"/>
      <w:ind w:left="172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344DA5"/>
    <w:pPr>
      <w:widowControl w:val="0"/>
      <w:spacing w:after="14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Другое_"/>
    <w:link w:val="af5"/>
    <w:rsid w:val="00344DA5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rsid w:val="00344DA5"/>
    <w:pPr>
      <w:widowControl w:val="0"/>
      <w:spacing w:after="0" w:line="262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2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3441B-303D-4D84-BB3C-5057F6E0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2025-04-25T04:16:00Z</cp:lastPrinted>
  <dcterms:created xsi:type="dcterms:W3CDTF">2025-05-05T11:04:00Z</dcterms:created>
  <dcterms:modified xsi:type="dcterms:W3CDTF">2025-05-05T11:04:00Z</dcterms:modified>
</cp:coreProperties>
</file>