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CA" w:rsidRDefault="004923CA" w:rsidP="004923CA">
      <w:pPr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36F121" wp14:editId="6ACD46FE">
            <wp:extent cx="695325" cy="112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CA" w:rsidRDefault="004923CA" w:rsidP="004923C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4923CA" w:rsidRDefault="004923CA" w:rsidP="004923CA">
      <w:p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АДМИНИСТРАЦИЯ ПРИАЗОВСКОГО МУНИЦИПАЛЬНОГО ОКРУГА</w:t>
      </w:r>
    </w:p>
    <w:p w:rsidR="004923CA" w:rsidRDefault="004923CA" w:rsidP="004923CA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4923CA" w:rsidRDefault="004923CA" w:rsidP="004923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4923CA" w:rsidRDefault="004923CA" w:rsidP="004923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923CA" w:rsidTr="004C7629">
        <w:tc>
          <w:tcPr>
            <w:tcW w:w="3115" w:type="dxa"/>
            <w:hideMark/>
          </w:tcPr>
          <w:p w:rsidR="004923CA" w:rsidRDefault="004923CA" w:rsidP="004C76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115" w:type="dxa"/>
          </w:tcPr>
          <w:p w:rsidR="004923CA" w:rsidRDefault="004923CA" w:rsidP="004C76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23CA" w:rsidRDefault="004923CA" w:rsidP="004C76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Приазовское</w:t>
            </w:r>
          </w:p>
        </w:tc>
        <w:tc>
          <w:tcPr>
            <w:tcW w:w="3115" w:type="dxa"/>
          </w:tcPr>
          <w:p w:rsidR="004923CA" w:rsidRDefault="004923CA" w:rsidP="004C76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№   ________</w:t>
            </w:r>
          </w:p>
          <w:p w:rsidR="004923CA" w:rsidRDefault="004923CA" w:rsidP="004C76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23CA" w:rsidRDefault="004923CA" w:rsidP="004923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923CA" w:rsidRPr="00BF6CB6" w:rsidRDefault="004923CA" w:rsidP="004923C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F6C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«О внесении изменений в Устав </w:t>
      </w:r>
      <w:r w:rsidR="00EC1939" w:rsidRPr="00EC1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учреждение «Приазовская централизованная клубная система»</w:t>
      </w:r>
      <w:r w:rsidR="00EC1939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C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новой редакции</w:t>
      </w:r>
    </w:p>
    <w:p w:rsidR="004923CA" w:rsidRDefault="004923CA" w:rsidP="00492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3CA" w:rsidRDefault="004923CA" w:rsidP="00492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эффективности работы профилактики терроризма, минимизации и (или) ликвидации последствий его проявления, в соответствии с Федеральным законом от 06.03.2006 года № 35-ФЗ «О противодействии терроризму», рекомендациями антитеррористической комиссии в Запорожской области, руководствуясь Постановлением Администрации Приазовского муниципального округа от 29.01.2024г. № 5 «Об утверждении порядка принятия решений и создании, реорганизации, изменения типа и ликвидации муниципальных учреждений Приазовского муниципального округа, а также утверждения уставов муниципальных учреждений Приазовского муниципального округа и внесения в них изменений»,</w:t>
      </w:r>
    </w:p>
    <w:p w:rsidR="004923CA" w:rsidRDefault="004923CA" w:rsidP="00492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3CA" w:rsidRDefault="004923CA" w:rsidP="00492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923CA" w:rsidRDefault="004923CA" w:rsidP="004923C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Дополнить раздел 2 Устава </w:t>
      </w:r>
      <w:r w:rsidR="00EC1939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 w:rsidR="00EC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ципальное бюджетное учреждение </w:t>
      </w:r>
      <w:r w:rsidR="00EC1939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«Приазовская це</w:t>
      </w:r>
      <w:r w:rsidR="00EC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нтрализованная клубная система»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следующими пунктами: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B3F99" w:rsidRPr="004C7629" w:rsidRDefault="00CB3F99" w:rsidP="00CB3F9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29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4C7629">
        <w:rPr>
          <w:rFonts w:ascii="Times New Roman" w:hAnsi="Times New Roman" w:cs="Times New Roman"/>
          <w:bCs/>
          <w:sz w:val="28"/>
          <w:szCs w:val="28"/>
        </w:rPr>
        <w:t>.Учреждение принимает участие:</w:t>
      </w:r>
    </w:p>
    <w:p w:rsidR="00CB3F99" w:rsidRPr="004C7629" w:rsidRDefault="00CB3F99" w:rsidP="00CB3F9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29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6.1</w:t>
      </w:r>
      <w:r w:rsidRPr="004C7629">
        <w:rPr>
          <w:rFonts w:ascii="Times New Roman" w:hAnsi="Times New Roman" w:cs="Times New Roman"/>
          <w:bCs/>
          <w:sz w:val="28"/>
          <w:szCs w:val="28"/>
        </w:rPr>
        <w:t>.В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CB3F99" w:rsidRPr="004C7629" w:rsidRDefault="00CB3F99" w:rsidP="00CB3F9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29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6.2</w:t>
      </w:r>
      <w:r w:rsidRPr="004C7629">
        <w:rPr>
          <w:rFonts w:ascii="Times New Roman" w:hAnsi="Times New Roman" w:cs="Times New Roman"/>
          <w:bCs/>
          <w:sz w:val="28"/>
          <w:szCs w:val="28"/>
        </w:rPr>
        <w:t>. В профилактике терроризма и экстремизма, а также в минимизации и (или) ликвидации последствий терроризма и экстремизма в границах Приазовского муниципального округа;</w:t>
      </w:r>
    </w:p>
    <w:p w:rsidR="00CB3F99" w:rsidRPr="004C7629" w:rsidRDefault="00CB3F99" w:rsidP="00CB3F9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29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6.3</w:t>
      </w:r>
      <w:r w:rsidRPr="004C7629">
        <w:rPr>
          <w:rFonts w:ascii="Times New Roman" w:hAnsi="Times New Roman" w:cs="Times New Roman"/>
          <w:bCs/>
          <w:sz w:val="28"/>
          <w:szCs w:val="28"/>
        </w:rPr>
        <w:t>.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и (или) органами исполнительной власти Запорожской области;</w:t>
      </w:r>
    </w:p>
    <w:p w:rsidR="00CB3F99" w:rsidRPr="004C7629" w:rsidRDefault="00CB3F99" w:rsidP="00CB3F9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29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C7629">
        <w:rPr>
          <w:rFonts w:ascii="Times New Roman" w:hAnsi="Times New Roman" w:cs="Times New Roman"/>
          <w:bCs/>
          <w:sz w:val="28"/>
          <w:szCs w:val="28"/>
        </w:rPr>
        <w:t>.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Запорожской области;</w:t>
      </w:r>
    </w:p>
    <w:p w:rsidR="00CB3F99" w:rsidRDefault="00CB3F99" w:rsidP="00CB3F9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29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4C7629">
        <w:rPr>
          <w:rFonts w:ascii="Times New Roman" w:hAnsi="Times New Roman" w:cs="Times New Roman"/>
          <w:bCs/>
          <w:sz w:val="28"/>
          <w:szCs w:val="28"/>
        </w:rPr>
        <w:t>. Обеспечение выполнений требований к антитеррористической защищенности объектов, находящихся в оперативном управлении (собственности) Учредителя.</w:t>
      </w:r>
    </w:p>
    <w:p w:rsidR="004923CA" w:rsidRDefault="004923CA" w:rsidP="00CB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изменения в Устав </w:t>
      </w:r>
      <w:r w:rsidR="00CB3F99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 w:rsidR="00CB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ципальное бюджетное учреждение </w:t>
      </w:r>
      <w:r w:rsidR="00CB3F99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«Приазовская це</w:t>
      </w:r>
      <w:r w:rsidR="00CB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нтрализованная клубная система»</w:t>
      </w:r>
      <w:r>
        <w:rPr>
          <w:rFonts w:ascii="Times New Roman" w:hAnsi="Times New Roman" w:cs="Times New Roman"/>
          <w:sz w:val="28"/>
          <w:szCs w:val="28"/>
        </w:rPr>
        <w:t>, изложив его в новой редакции (приложение 1).</w:t>
      </w:r>
    </w:p>
    <w:p w:rsidR="004923CA" w:rsidRDefault="004923CA" w:rsidP="00492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Директору </w:t>
      </w:r>
      <w:r w:rsidR="00CB3F99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 w:rsidR="00CB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ципальное бюджетное учреждение </w:t>
      </w:r>
      <w:r w:rsidR="00CB3F99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«Приазовская це</w:t>
      </w:r>
      <w:r w:rsidR="00CB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нтрализованная клубная система»</w:t>
      </w:r>
      <w:r w:rsidR="00CB3F9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регистрацию Устава, изложенного в новой редакции, в УФНС России по Запорожской области.</w:t>
      </w:r>
    </w:p>
    <w:p w:rsidR="004923CA" w:rsidRDefault="004923CA" w:rsidP="00492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подлежит официальному опубликованию в сетевом издании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За!Информ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на официальном сайте Приазовского муниципального округа. </w:t>
      </w:r>
    </w:p>
    <w:p w:rsidR="004923CA" w:rsidRDefault="004923CA" w:rsidP="00492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данного постановления оставляю за собой</w:t>
      </w:r>
    </w:p>
    <w:p w:rsidR="004923CA" w:rsidRDefault="004923CA" w:rsidP="00492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4923CA" w:rsidRDefault="004923CA" w:rsidP="00492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3CA" w:rsidRDefault="004923CA" w:rsidP="00492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3CA" w:rsidRDefault="004923CA" w:rsidP="0049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923CA" w:rsidRDefault="004923CA" w:rsidP="0049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Диковченко</w:t>
      </w:r>
      <w:proofErr w:type="spellEnd"/>
    </w:p>
    <w:p w:rsidR="004923CA" w:rsidRDefault="004923CA" w:rsidP="0049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3CA" w:rsidRDefault="004923CA" w:rsidP="004923CA"/>
    <w:p w:rsidR="004923CA" w:rsidRDefault="004923CA" w:rsidP="004923CA"/>
    <w:p w:rsidR="004923CA" w:rsidRDefault="004923CA" w:rsidP="004923CA"/>
    <w:p w:rsidR="004923CA" w:rsidRDefault="004923CA" w:rsidP="004923CA"/>
    <w:p w:rsidR="004923CA" w:rsidRDefault="004923CA" w:rsidP="004923CA"/>
    <w:p w:rsidR="004923CA" w:rsidRDefault="004923CA" w:rsidP="004923CA"/>
    <w:p w:rsidR="004923CA" w:rsidRDefault="004923CA" w:rsidP="004923CA"/>
    <w:p w:rsidR="004923CA" w:rsidRDefault="004923CA" w:rsidP="004923CA"/>
    <w:p w:rsidR="004923CA" w:rsidRDefault="004923CA" w:rsidP="004923CA"/>
    <w:p w:rsidR="004923CA" w:rsidRDefault="004923CA" w:rsidP="004923CA"/>
    <w:p w:rsidR="004923CA" w:rsidRDefault="004923CA" w:rsidP="004923CA"/>
    <w:p w:rsidR="004923CA" w:rsidRDefault="004923CA" w:rsidP="004923CA"/>
    <w:p w:rsidR="004923CA" w:rsidRDefault="004923CA" w:rsidP="004923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3CA" w:rsidRDefault="004923CA" w:rsidP="004923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3CA" w:rsidRDefault="004923CA" w:rsidP="004923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3CA" w:rsidRDefault="004923CA" w:rsidP="004923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3F99" w:rsidRDefault="004923CA" w:rsidP="004923CA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</w:t>
      </w:r>
    </w:p>
    <w:p w:rsidR="00CB3F99" w:rsidRDefault="00CB3F99" w:rsidP="004923CA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D1309C" w:rsidRPr="00521944" w:rsidRDefault="00CB3F99" w:rsidP="004923CA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4923CA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ru-RU"/>
        </w:rPr>
        <w:t>ТВЕРЖДЕН</w:t>
      </w:r>
    </w:p>
    <w:p w:rsidR="00D1309C" w:rsidRDefault="00D1309C" w:rsidP="00D1309C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Постановлением Администрации </w:t>
      </w:r>
    </w:p>
    <w:p w:rsidR="00D1309C" w:rsidRDefault="00D1309C" w:rsidP="00D1309C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="004923C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Приазовского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округа  </w:t>
      </w:r>
    </w:p>
    <w:p w:rsidR="00D1309C" w:rsidRDefault="00D1309C" w:rsidP="00D1309C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</w:p>
    <w:p w:rsidR="00D1309C" w:rsidRDefault="00D1309C" w:rsidP="00D1309C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«____»  ______2024 №____</w:t>
      </w:r>
    </w:p>
    <w:p w:rsidR="00D1309C" w:rsidRPr="00521944" w:rsidRDefault="00D1309C" w:rsidP="00D1309C">
      <w:pPr>
        <w:pStyle w:val="ae"/>
        <w:ind w:left="6237"/>
        <w:rPr>
          <w:rFonts w:ascii="Times New Roman" w:hAnsi="Times New Roman" w:cs="Times New Roman"/>
          <w:sz w:val="28"/>
          <w:szCs w:val="28"/>
          <w:lang w:val="ru-RU"/>
        </w:rPr>
      </w:pPr>
    </w:p>
    <w:p w:rsidR="00D1309C" w:rsidRDefault="00D1309C" w:rsidP="00D1309C">
      <w:pPr>
        <w:pStyle w:val="ae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Default="00D1309C" w:rsidP="00D1309C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Default="00D1309C" w:rsidP="00D1309C">
      <w:pPr>
        <w:pStyle w:val="ae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Pr="000648D0" w:rsidRDefault="00D1309C" w:rsidP="00B71AE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8D0">
        <w:rPr>
          <w:rFonts w:ascii="Times New Roman" w:hAnsi="Times New Roman" w:cs="Times New Roman"/>
          <w:b/>
          <w:sz w:val="32"/>
          <w:szCs w:val="32"/>
        </w:rPr>
        <w:t>УСТАВ</w:t>
      </w:r>
    </w:p>
    <w:p w:rsidR="00D1309C" w:rsidRPr="003C7C9E" w:rsidRDefault="00CB3F99" w:rsidP="00B71AE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</w:t>
      </w:r>
      <w:r w:rsidR="00D1309C" w:rsidRPr="003C7C9E">
        <w:rPr>
          <w:rFonts w:ascii="Times New Roman" w:hAnsi="Times New Roman" w:cs="Times New Roman"/>
          <w:b/>
          <w:sz w:val="32"/>
          <w:szCs w:val="32"/>
        </w:rPr>
        <w:t>УЧРЕЖДЕНИЯ</w:t>
      </w:r>
    </w:p>
    <w:p w:rsidR="00D1309C" w:rsidRPr="003C7C9E" w:rsidRDefault="00D1309C" w:rsidP="00B71AE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C9E">
        <w:rPr>
          <w:rFonts w:ascii="Times New Roman" w:hAnsi="Times New Roman" w:cs="Times New Roman"/>
          <w:b/>
          <w:sz w:val="32"/>
          <w:szCs w:val="32"/>
        </w:rPr>
        <w:t>«ПРИАЗОВСКАЯ ЦЕНТРАЛИЗОВАННАЯ</w:t>
      </w:r>
    </w:p>
    <w:p w:rsidR="00D1309C" w:rsidRPr="003C7C9E" w:rsidRDefault="00D1309C" w:rsidP="00B71AE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C9E">
        <w:rPr>
          <w:rFonts w:ascii="Times New Roman" w:hAnsi="Times New Roman" w:cs="Times New Roman"/>
          <w:b/>
          <w:sz w:val="32"/>
          <w:szCs w:val="32"/>
        </w:rPr>
        <w:t xml:space="preserve"> КЛУБНАЯ СИСТЕМА»</w:t>
      </w:r>
    </w:p>
    <w:p w:rsidR="00D1309C" w:rsidRPr="004A5412" w:rsidRDefault="00D1309C" w:rsidP="00B71AE8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309C" w:rsidRDefault="00D1309C" w:rsidP="00B71AE8">
      <w:pPr>
        <w:pStyle w:val="ae"/>
        <w:spacing w:line="360" w:lineRule="auto"/>
        <w:ind w:left="720"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Default="00D1309C" w:rsidP="00B71AE8">
      <w:pPr>
        <w:pStyle w:val="ae"/>
        <w:spacing w:line="360" w:lineRule="auto"/>
        <w:ind w:left="720"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Default="00D1309C" w:rsidP="00B71AE8">
      <w:pPr>
        <w:pStyle w:val="ae"/>
        <w:spacing w:line="360" w:lineRule="auto"/>
        <w:ind w:left="720"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Default="00D1309C" w:rsidP="00B71AE8">
      <w:pPr>
        <w:pStyle w:val="ae"/>
        <w:spacing w:line="360" w:lineRule="auto"/>
        <w:ind w:left="720"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Default="00D1309C" w:rsidP="00B71AE8">
      <w:pPr>
        <w:pStyle w:val="ae"/>
        <w:spacing w:line="360" w:lineRule="auto"/>
        <w:ind w:left="720"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Default="00D1309C" w:rsidP="00B71AE8">
      <w:pPr>
        <w:pStyle w:val="ae"/>
        <w:spacing w:line="360" w:lineRule="auto"/>
        <w:ind w:left="720"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Default="00D1309C" w:rsidP="00B71AE8">
      <w:pPr>
        <w:pStyle w:val="ae"/>
        <w:spacing w:line="360" w:lineRule="auto"/>
        <w:ind w:left="720"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Default="00D1309C" w:rsidP="00B71AE8">
      <w:pPr>
        <w:pStyle w:val="ae"/>
        <w:spacing w:line="360" w:lineRule="auto"/>
        <w:ind w:left="720"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Default="00D1309C" w:rsidP="00B71AE8">
      <w:pPr>
        <w:pStyle w:val="ae"/>
        <w:spacing w:line="360" w:lineRule="auto"/>
        <w:ind w:left="720"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Default="00D1309C" w:rsidP="00B71AE8">
      <w:pPr>
        <w:pStyle w:val="ae"/>
        <w:spacing w:line="360" w:lineRule="auto"/>
        <w:ind w:left="720"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Default="00D1309C" w:rsidP="00B71AE8">
      <w:pPr>
        <w:pStyle w:val="ae"/>
        <w:tabs>
          <w:tab w:val="left" w:pos="450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Default="00D1309C" w:rsidP="00B71AE8">
      <w:pPr>
        <w:pStyle w:val="ae"/>
        <w:tabs>
          <w:tab w:val="left" w:pos="450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Default="00D1309C" w:rsidP="00B71AE8">
      <w:pPr>
        <w:pStyle w:val="ae"/>
        <w:tabs>
          <w:tab w:val="left" w:pos="450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Default="00D1309C" w:rsidP="00B71AE8">
      <w:pPr>
        <w:pStyle w:val="ae"/>
        <w:tabs>
          <w:tab w:val="left" w:pos="450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09C" w:rsidRPr="007B5898" w:rsidRDefault="00D1309C" w:rsidP="00B71AE8">
      <w:pPr>
        <w:pStyle w:val="ae"/>
        <w:tabs>
          <w:tab w:val="left" w:pos="3579"/>
          <w:tab w:val="center" w:pos="4677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5898">
        <w:rPr>
          <w:rFonts w:ascii="Times New Roman" w:hAnsi="Times New Roman" w:cs="Times New Roman"/>
          <w:sz w:val="28"/>
          <w:szCs w:val="28"/>
          <w:lang w:val="ru-RU"/>
        </w:rPr>
        <w:t xml:space="preserve"> Приазовское</w:t>
      </w:r>
      <w:proofErr w:type="gramEnd"/>
    </w:p>
    <w:p w:rsidR="00D1309C" w:rsidRDefault="00D1309C" w:rsidP="00B71AE8">
      <w:pPr>
        <w:pStyle w:val="ae"/>
        <w:ind w:left="72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3D76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7B5898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B71AE8" w:rsidRDefault="00B71AE8" w:rsidP="00B71AE8">
      <w:pPr>
        <w:pStyle w:val="ae"/>
        <w:ind w:left="72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1309C" w:rsidRPr="009A4EA9" w:rsidRDefault="00D1309C" w:rsidP="00BC143F">
      <w:pPr>
        <w:numPr>
          <w:ilvl w:val="0"/>
          <w:numId w:val="33"/>
        </w:numPr>
        <w:tabs>
          <w:tab w:val="clear" w:pos="720"/>
          <w:tab w:val="num" w:pos="709"/>
        </w:tabs>
        <w:spacing w:before="100" w:beforeAutospacing="1"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D1309C" w:rsidRDefault="00D1309C" w:rsidP="00BC143F">
      <w:pPr>
        <w:pStyle w:val="a3"/>
        <w:numPr>
          <w:ilvl w:val="1"/>
          <w:numId w:val="4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 w:rsidR="00B71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ципальное бюджетное учреждение </w:t>
      </w: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«Приазовская централизованная клубная система» (далее – ПЦКС) является </w:t>
      </w:r>
      <w:r w:rsidRPr="009A4EA9">
        <w:rPr>
          <w:rFonts w:ascii="Times New Roman" w:hAnsi="Times New Roman" w:cs="Times New Roman"/>
          <w:sz w:val="28"/>
          <w:szCs w:val="28"/>
        </w:rPr>
        <w:t xml:space="preserve">субъектом обеспечения государственной культурной политики и конституционных прав граждан Российской Федерации на доступ к культурным ценностям, участие в культурной жизни; создано в целях реализации полномочий органов местного самоуправления по решению вопросов местного значения в сфере культуры муниципального образования. </w:t>
      </w:r>
    </w:p>
    <w:p w:rsidR="00D1309C" w:rsidRDefault="00D1309C" w:rsidP="00BC143F">
      <w:pPr>
        <w:pStyle w:val="a3"/>
        <w:numPr>
          <w:ilvl w:val="1"/>
          <w:numId w:val="4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hAnsi="Times New Roman" w:cs="Times New Roman"/>
          <w:sz w:val="28"/>
          <w:szCs w:val="28"/>
        </w:rPr>
        <w:t xml:space="preserve">ПЦКС осуществляет свою деятельность в соответствии с действующим законодательством: Конституцией Российской Федерации; Основами законодательства Российской Федерации о культуре, утвержденными </w:t>
      </w:r>
      <w:r w:rsidR="004C7629">
        <w:rPr>
          <w:rFonts w:ascii="Times New Roman" w:hAnsi="Times New Roman" w:cs="Times New Roman"/>
          <w:sz w:val="28"/>
          <w:szCs w:val="28"/>
        </w:rPr>
        <w:t xml:space="preserve"> </w:t>
      </w:r>
      <w:r w:rsidRPr="009A4EA9">
        <w:rPr>
          <w:rFonts w:ascii="Times New Roman" w:hAnsi="Times New Roman" w:cs="Times New Roman"/>
          <w:sz w:val="28"/>
          <w:szCs w:val="28"/>
        </w:rPr>
        <w:t>Верховным Со</w:t>
      </w:r>
      <w:r w:rsidR="004C7629">
        <w:rPr>
          <w:rFonts w:ascii="Times New Roman" w:hAnsi="Times New Roman" w:cs="Times New Roman"/>
          <w:sz w:val="28"/>
          <w:szCs w:val="28"/>
        </w:rPr>
        <w:t>ветом Российской Федерации от 9.10.</w:t>
      </w:r>
      <w:r w:rsidRPr="009A4EA9">
        <w:rPr>
          <w:rFonts w:ascii="Times New Roman" w:hAnsi="Times New Roman" w:cs="Times New Roman"/>
          <w:sz w:val="28"/>
          <w:szCs w:val="28"/>
        </w:rPr>
        <w:t>1992 г. № 3612-1; Федеральным законом от 06.10.2003 № 131-ФЗ «Об общих принципах организации местного самоуправления в Российской Федерации»; на основании Примерного положения о государственном и муниципальном учреждении культуры клубного типа, Примерного положения о клубном формировании культурно-досугового учреждения, одобренных Решением коллегии Министерства культуры Российской Федерации от 29.05.2002 № 10 «О некоторых мерах по стимулированию деятельности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учреждений культуры» </w:t>
      </w:r>
      <w:r w:rsidRPr="009A4EA9">
        <w:rPr>
          <w:rFonts w:ascii="Times New Roman" w:hAnsi="Times New Roman" w:cs="Times New Roman"/>
          <w:sz w:val="28"/>
          <w:szCs w:val="28"/>
        </w:rPr>
        <w:t>и иными Федеральными законами,</w:t>
      </w:r>
      <w:r w:rsidR="004C7629">
        <w:rPr>
          <w:rFonts w:ascii="Times New Roman" w:hAnsi="Times New Roman" w:cs="Times New Roman"/>
          <w:sz w:val="28"/>
          <w:szCs w:val="28"/>
        </w:rPr>
        <w:t xml:space="preserve"> пра</w:t>
      </w:r>
      <w:r w:rsidRPr="009A4EA9">
        <w:rPr>
          <w:rFonts w:ascii="Times New Roman" w:hAnsi="Times New Roman" w:cs="Times New Roman"/>
          <w:sz w:val="28"/>
          <w:szCs w:val="28"/>
        </w:rPr>
        <w:t>вовыми актами, нормативно-правовыми акт</w:t>
      </w:r>
      <w:r w:rsidR="004C7629">
        <w:rPr>
          <w:rFonts w:ascii="Times New Roman" w:hAnsi="Times New Roman" w:cs="Times New Roman"/>
          <w:sz w:val="28"/>
          <w:szCs w:val="28"/>
        </w:rPr>
        <w:t>ами федеральных органов исполни</w:t>
      </w:r>
      <w:r w:rsidRPr="009A4EA9">
        <w:rPr>
          <w:rFonts w:ascii="Times New Roman" w:hAnsi="Times New Roman" w:cs="Times New Roman"/>
          <w:sz w:val="28"/>
          <w:szCs w:val="28"/>
        </w:rPr>
        <w:t xml:space="preserve">тельной власти, иными нормативно-правовыми актами Запорожской области, </w:t>
      </w:r>
      <w:r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  <w:r w:rsidR="00B71AE8">
        <w:rPr>
          <w:rFonts w:ascii="Times New Roman" w:hAnsi="Times New Roman" w:cs="Times New Roman"/>
          <w:sz w:val="28"/>
          <w:szCs w:val="28"/>
        </w:rPr>
        <w:t xml:space="preserve"> За</w:t>
      </w:r>
      <w:r w:rsidRPr="009A4EA9">
        <w:rPr>
          <w:rFonts w:ascii="Times New Roman" w:hAnsi="Times New Roman" w:cs="Times New Roman"/>
          <w:sz w:val="28"/>
          <w:szCs w:val="28"/>
        </w:rPr>
        <w:t xml:space="preserve">порожской области, а </w:t>
      </w: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настоящим Уставом.</w:t>
      </w:r>
    </w:p>
    <w:p w:rsidR="00D1309C" w:rsidRPr="009A4EA9" w:rsidRDefault="00D1309C" w:rsidP="00BC143F">
      <w:pPr>
        <w:pStyle w:val="a3"/>
        <w:numPr>
          <w:ilvl w:val="1"/>
          <w:numId w:val="40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наименование: </w:t>
      </w:r>
      <w:r w:rsidRPr="009A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</w:t>
      </w:r>
      <w:proofErr w:type="gramStart"/>
      <w:r w:rsidRPr="009A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учреждение  «</w:t>
      </w:r>
      <w:proofErr w:type="gramEnd"/>
      <w:r w:rsidRPr="009A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Приазовская централизованная клубная система».</w:t>
      </w:r>
    </w:p>
    <w:p w:rsidR="00D1309C" w:rsidRPr="00BC143F" w:rsidRDefault="001A565E" w:rsidP="00BC143F">
      <w:pPr>
        <w:pStyle w:val="a3"/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Сокращенное </w:t>
      </w:r>
      <w:proofErr w:type="gramStart"/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 -</w:t>
      </w:r>
      <w:proofErr w:type="gramEnd"/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09C" w:rsidRPr="009A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МБУ «Приазовская ЦКС».</w:t>
      </w:r>
    </w:p>
    <w:p w:rsidR="00D1309C" w:rsidRPr="009A4EA9" w:rsidRDefault="00D1309C" w:rsidP="001A565E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Место нахождения ПЦКС: </w:t>
      </w:r>
      <w:r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272401, Российская Федерация, </w:t>
      </w:r>
      <w:proofErr w:type="gramStart"/>
      <w:r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Приазовский район</w:t>
      </w:r>
      <w:r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поселок городского типа  Приазовское , ул</w:t>
      </w:r>
      <w:r w:rsidR="001A565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Покровская, д.20 .</w:t>
      </w:r>
    </w:p>
    <w:p w:rsidR="00D1309C" w:rsidRPr="009A4EA9" w:rsidRDefault="001A565E" w:rsidP="001A565E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gramStart"/>
      <w:r w:rsidR="00D1309C"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 адрес</w:t>
      </w:r>
      <w:proofErr w:type="gramEnd"/>
      <w:r w:rsidR="00D1309C"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272401, Российская Федерация, Запорожская 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Приазовский район</w:t>
      </w:r>
      <w:r w:rsidR="00D1309C"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поселок городского типа  Приазовское 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D1309C"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Покровская, д.20 .</w:t>
      </w:r>
    </w:p>
    <w:p w:rsidR="00D1309C" w:rsidRPr="009A4EA9" w:rsidRDefault="001A565E" w:rsidP="001A565E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D1309C" w:rsidRPr="009A4EA9">
        <w:rPr>
          <w:rFonts w:ascii="Times New Roman" w:hAnsi="Times New Roman" w:cs="Times New Roman"/>
          <w:sz w:val="28"/>
          <w:szCs w:val="28"/>
        </w:rPr>
        <w:t>. ПЦКС является юридическим лицом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его государственной регистрации</w:t>
      </w:r>
      <w:r w:rsidR="00D1309C" w:rsidRPr="009A4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09C" w:rsidRPr="009A4EA9" w:rsidRDefault="001A565E" w:rsidP="001A565E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1309C" w:rsidRPr="009A4EA9">
        <w:rPr>
          <w:rFonts w:ascii="Times New Roman" w:hAnsi="Times New Roman" w:cs="Times New Roman"/>
          <w:sz w:val="28"/>
          <w:szCs w:val="28"/>
        </w:rPr>
        <w:t>.П</w:t>
      </w:r>
      <w:r w:rsidR="00D1309C"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>ЦКС является некоммерческой организацией.</w:t>
      </w:r>
    </w:p>
    <w:p w:rsidR="00D1309C" w:rsidRPr="004C7629" w:rsidRDefault="001A565E" w:rsidP="001A565E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="00D1309C"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Организационно-правовая </w:t>
      </w:r>
      <w:proofErr w:type="gramStart"/>
      <w:r w:rsidR="00D1309C"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:</w:t>
      </w:r>
      <w:proofErr w:type="gramEnd"/>
      <w:r w:rsidR="00D1309C"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09C" w:rsidRPr="004C76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учреждение;</w:t>
      </w:r>
    </w:p>
    <w:p w:rsidR="00D1309C" w:rsidRPr="004C7629" w:rsidRDefault="00D1309C" w:rsidP="001A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– бюджетное.</w:t>
      </w:r>
    </w:p>
    <w:p w:rsidR="00D1309C" w:rsidRPr="009A4EA9" w:rsidRDefault="001A565E" w:rsidP="000F3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D1309C" w:rsidRPr="009A4EA9">
        <w:rPr>
          <w:rFonts w:ascii="Times New Roman" w:hAnsi="Times New Roman" w:cs="Times New Roman"/>
          <w:sz w:val="28"/>
          <w:szCs w:val="28"/>
        </w:rPr>
        <w:t xml:space="preserve">.Учредителем ПЦКС </w:t>
      </w:r>
      <w:r w:rsidR="00D1309C" w:rsidRPr="003C7C9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1309C" w:rsidRPr="003C7C9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Приазовский муниципальный округ</w:t>
      </w:r>
      <w:r w:rsidR="00D1309C" w:rsidRPr="003C7C9E">
        <w:rPr>
          <w:rFonts w:ascii="Times New Roman" w:hAnsi="Times New Roman" w:cs="Times New Roman"/>
          <w:color w:val="000000"/>
          <w:sz w:val="28"/>
          <w:szCs w:val="28"/>
        </w:rPr>
        <w:t>, функции и полномочия которого осуществляет Администрация Приазовского муниципального округа</w:t>
      </w:r>
      <w:r w:rsidR="00D1309C" w:rsidRPr="003C7C9E">
        <w:rPr>
          <w:rFonts w:ascii="Times New Roman" w:hAnsi="Times New Roman" w:cs="Times New Roman"/>
          <w:sz w:val="28"/>
          <w:szCs w:val="28"/>
        </w:rPr>
        <w:t>.</w:t>
      </w:r>
      <w:r w:rsidR="00D1309C" w:rsidRPr="009A4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09C" w:rsidRPr="009A4EA9" w:rsidRDefault="000F38DF" w:rsidP="000F38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D1309C" w:rsidRPr="009A4EA9">
        <w:rPr>
          <w:rFonts w:ascii="Times New Roman" w:hAnsi="Times New Roman" w:cs="Times New Roman"/>
          <w:sz w:val="28"/>
          <w:szCs w:val="28"/>
        </w:rPr>
        <w:t xml:space="preserve">. Учредитель ПЦКС учреждение в объемах, необходимых для содержания помещений, штатов, обеспечения охранной и пожарной </w:t>
      </w:r>
      <w:r w:rsidR="00D1309C" w:rsidRPr="009A4EA9">
        <w:rPr>
          <w:rFonts w:ascii="Times New Roman" w:hAnsi="Times New Roman" w:cs="Times New Roman"/>
          <w:sz w:val="28"/>
          <w:szCs w:val="28"/>
        </w:rPr>
        <w:lastRenderedPageBreak/>
        <w:t>безопасности, приобретения оборудования в целях организации и осуществления основной деятельности.</w:t>
      </w:r>
    </w:p>
    <w:p w:rsidR="00D1309C" w:rsidRPr="009A4EA9" w:rsidRDefault="001E345E" w:rsidP="001E345E">
      <w:pPr>
        <w:pStyle w:val="a3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ПЦКС имеет лицевой и специальный счета, имеет круглую печать со своим полным наименованием, штампы, бланки и иную символику, регистрируемую в установленном порядке.</w:t>
      </w:r>
    </w:p>
    <w:p w:rsidR="00D1309C" w:rsidRPr="009A4EA9" w:rsidRDefault="001E345E" w:rsidP="001E345E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.Учредитель ПЦКС утверждает Устав ПЦКС и изменения к нему, назначает на должность и освобождает от должности директора ПЦКС.</w:t>
      </w:r>
    </w:p>
    <w:p w:rsidR="00D1309C" w:rsidRPr="009A4EA9" w:rsidRDefault="001E345E" w:rsidP="001E345E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1.14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Директор ПЦКС имеет право принимать и увольнять работников</w:t>
      </w:r>
      <w:r w:rsidR="00D13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подразделений</w:t>
      </w:r>
      <w:r w:rsidR="00D13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09C" w:rsidRPr="009A4EA9" w:rsidRDefault="001E345E" w:rsidP="001E345E">
      <w:pPr>
        <w:pStyle w:val="a3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1.15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309C" w:rsidRPr="009A4EA9">
        <w:rPr>
          <w:rFonts w:ascii="Times New Roman" w:hAnsi="Times New Roman" w:cs="Times New Roman"/>
          <w:sz w:val="28"/>
          <w:szCs w:val="28"/>
        </w:rPr>
        <w:t xml:space="preserve">ПЦКС предоставляет услуги всем гражданам вне зависимости от пола, возраста, национальности, образования, политических убеждений, отношения к религии, социального положения. </w:t>
      </w:r>
    </w:p>
    <w:p w:rsidR="00D1309C" w:rsidRPr="009A4EA9" w:rsidRDefault="001E345E" w:rsidP="001E345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D1309C">
        <w:rPr>
          <w:rFonts w:ascii="Times New Roman" w:hAnsi="Times New Roman" w:cs="Times New Roman"/>
          <w:sz w:val="28"/>
          <w:szCs w:val="28"/>
        </w:rPr>
        <w:t>. ПЦКС</w:t>
      </w:r>
      <w:r w:rsidR="00D1309C" w:rsidRPr="009A4EA9">
        <w:rPr>
          <w:rFonts w:ascii="Times New Roman" w:hAnsi="Times New Roman" w:cs="Times New Roman"/>
          <w:sz w:val="28"/>
          <w:szCs w:val="28"/>
        </w:rPr>
        <w:t xml:space="preserve"> предоставляет населению муниципального образования комплекс культурно-досуговых услуг в наиболее удобном для потребителей режиме. </w:t>
      </w:r>
    </w:p>
    <w:p w:rsidR="00D1309C" w:rsidRPr="009A4EA9" w:rsidRDefault="001E345E" w:rsidP="001E345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D1309C" w:rsidRPr="009A4EA9">
        <w:rPr>
          <w:rFonts w:ascii="Times New Roman" w:hAnsi="Times New Roman" w:cs="Times New Roman"/>
          <w:sz w:val="28"/>
          <w:szCs w:val="28"/>
        </w:rPr>
        <w:t xml:space="preserve">. Заказчиками услуг клубного учреждения могут быть все субъекты гражданско-правовых отношений: органы местного самоуправления, юридические и физические лица. </w:t>
      </w:r>
    </w:p>
    <w:p w:rsidR="00D1309C" w:rsidRPr="009A4EA9" w:rsidRDefault="001E345E" w:rsidP="001E345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1.18.</w:t>
      </w:r>
      <w:r w:rsidR="00D1309C" w:rsidRPr="009A4EA9">
        <w:rPr>
          <w:rFonts w:ascii="Times New Roman" w:hAnsi="Times New Roman" w:cs="Times New Roman"/>
          <w:sz w:val="28"/>
          <w:szCs w:val="28"/>
        </w:rPr>
        <w:t>ПЦКС выстраивает партнёрские отношения с разнообразными государственными, общественными, некоммерческими и коммерческими организациями, предприятиями, социальными, научными и учебными учреждениями, для повышения эффективности и качества предоставляемых населению услуг.</w:t>
      </w:r>
    </w:p>
    <w:p w:rsidR="00D1309C" w:rsidRPr="001E345E" w:rsidRDefault="001E345E" w:rsidP="001E3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</w:t>
      </w:r>
      <w:r w:rsidR="00D1309C" w:rsidRPr="001E345E">
        <w:rPr>
          <w:rFonts w:ascii="Times New Roman" w:hAnsi="Times New Roman" w:cs="Times New Roman"/>
          <w:sz w:val="28"/>
          <w:szCs w:val="28"/>
        </w:rPr>
        <w:t xml:space="preserve">Деятельность ПЦКС осуществляется исключительно для достижения уставных целей и не может подвергаться никаким видам политического, религиозного или коммерческого давления. </w:t>
      </w:r>
    </w:p>
    <w:p w:rsidR="00D1309C" w:rsidRPr="009A4EA9" w:rsidRDefault="00B71AE8" w:rsidP="001E345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345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.ПЦКС</w:t>
      </w:r>
      <w:r w:rsidR="00D1309C" w:rsidRPr="009A4EA9">
        <w:rPr>
          <w:rFonts w:ascii="Times New Roman" w:hAnsi="Times New Roman" w:cs="Times New Roman"/>
          <w:sz w:val="28"/>
          <w:szCs w:val="28"/>
        </w:rPr>
        <w:t xml:space="preserve"> предоставляет учредителю отчёт о проделанной работе, качественных и количественных показателях эффективности деятельности, источниках и </w:t>
      </w:r>
      <w:proofErr w:type="gramStart"/>
      <w:r w:rsidR="00D1309C" w:rsidRPr="009A4EA9">
        <w:rPr>
          <w:rFonts w:ascii="Times New Roman" w:hAnsi="Times New Roman" w:cs="Times New Roman"/>
          <w:sz w:val="28"/>
          <w:szCs w:val="28"/>
        </w:rPr>
        <w:t>объёмах полученных финансовых средств</w:t>
      </w:r>
      <w:proofErr w:type="gramEnd"/>
      <w:r w:rsidR="00D1309C" w:rsidRPr="009A4EA9">
        <w:rPr>
          <w:rFonts w:ascii="Times New Roman" w:hAnsi="Times New Roman" w:cs="Times New Roman"/>
          <w:sz w:val="28"/>
          <w:szCs w:val="28"/>
        </w:rPr>
        <w:t xml:space="preserve"> и их расходовании.</w:t>
      </w:r>
    </w:p>
    <w:p w:rsidR="00D1309C" w:rsidRPr="00014258" w:rsidRDefault="00D1309C" w:rsidP="001E345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E345E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014258">
        <w:rPr>
          <w:rFonts w:ascii="Times New Roman" w:hAnsi="Times New Roman" w:cs="Times New Roman"/>
          <w:sz w:val="28"/>
          <w:szCs w:val="28"/>
          <w:lang w:val="ru-RU"/>
        </w:rPr>
        <w:t>. ПЦКС отвечает по своим обязательствам, закрепленным за ним имуществом, за исключением недвижимого имущества и особо ценного движимого имущества, закрепленных за ним или приобретенных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4258">
        <w:rPr>
          <w:rFonts w:ascii="Times New Roman" w:hAnsi="Times New Roman" w:cs="Times New Roman"/>
          <w:sz w:val="28"/>
          <w:szCs w:val="28"/>
          <w:lang w:val="ru-RU"/>
        </w:rPr>
        <w:t xml:space="preserve">ПЦКС за счет выделенных ему бюджетных средств на приобретение такого имущества. </w:t>
      </w:r>
    </w:p>
    <w:p w:rsidR="00D1309C" w:rsidRPr="00014258" w:rsidRDefault="00D1309C" w:rsidP="001E345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25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E345E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014258">
        <w:rPr>
          <w:rFonts w:ascii="Times New Roman" w:hAnsi="Times New Roman" w:cs="Times New Roman"/>
          <w:sz w:val="28"/>
          <w:szCs w:val="28"/>
          <w:lang w:val="ru-RU"/>
        </w:rPr>
        <w:t>. Учредитель не несет ответственности по обязательствам ПЦКС. ПЦКС не отвечает по обязательствам Учредителя.</w:t>
      </w:r>
    </w:p>
    <w:p w:rsidR="00D1309C" w:rsidRPr="00014258" w:rsidRDefault="00D1309C" w:rsidP="001E345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25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E345E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014258">
        <w:rPr>
          <w:rFonts w:ascii="Times New Roman" w:hAnsi="Times New Roman" w:cs="Times New Roman"/>
          <w:sz w:val="28"/>
          <w:szCs w:val="28"/>
          <w:lang w:val="ru-RU"/>
        </w:rPr>
        <w:t>. ПЦКС может создавать структурные подразделения на территории Приазовского муниципального округа Запорожской обла</w:t>
      </w:r>
      <w:r w:rsidR="001E345E">
        <w:rPr>
          <w:rFonts w:ascii="Times New Roman" w:hAnsi="Times New Roman" w:cs="Times New Roman"/>
          <w:sz w:val="28"/>
          <w:szCs w:val="28"/>
          <w:lang w:val="ru-RU"/>
        </w:rPr>
        <w:t>сти. Структурные подразделения</w:t>
      </w:r>
      <w:r w:rsidRPr="00014258">
        <w:rPr>
          <w:rFonts w:ascii="Times New Roman" w:hAnsi="Times New Roman" w:cs="Times New Roman"/>
          <w:sz w:val="28"/>
          <w:szCs w:val="28"/>
          <w:lang w:val="ru-RU"/>
        </w:rPr>
        <w:t xml:space="preserve"> ПЦКС являются обособленными подразделениями, расположенными вне места нахождения ПЦКС и осуществляют все его функции. Структурные подразделения не являются юридическими лицами, наделяются имуществом ПЦКС и действуют на основании утвержденного ПЦКС Устава. Имущество структурных подразделений учитывается ими на отдельном балансе и на балансе ПЦКС. Заведующие структурных подразделений назначаются директором ПЦКС. </w:t>
      </w:r>
    </w:p>
    <w:p w:rsidR="00D1309C" w:rsidRPr="001E345E" w:rsidRDefault="00D1309C" w:rsidP="001E3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58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1E345E">
        <w:rPr>
          <w:rFonts w:ascii="Times New Roman" w:hAnsi="Times New Roman" w:cs="Times New Roman"/>
          <w:sz w:val="28"/>
          <w:szCs w:val="28"/>
        </w:rPr>
        <w:t>4</w:t>
      </w:r>
      <w:r w:rsidRPr="00014258">
        <w:rPr>
          <w:rFonts w:ascii="Times New Roman" w:hAnsi="Times New Roman" w:cs="Times New Roman"/>
          <w:sz w:val="28"/>
          <w:szCs w:val="28"/>
        </w:rPr>
        <w:t>. Методическим, справочно-информационным центром ПЦКС на территории Приазовского муниципального округа Запорожской области является</w:t>
      </w:r>
      <w:r w:rsidR="001E345E">
        <w:rPr>
          <w:rFonts w:ascii="Times New Roman" w:hAnsi="Times New Roman" w:cs="Times New Roman"/>
          <w:sz w:val="28"/>
          <w:szCs w:val="28"/>
        </w:rPr>
        <w:t xml:space="preserve"> Приазовский </w:t>
      </w:r>
      <w:r w:rsidRPr="001E345E">
        <w:rPr>
          <w:rFonts w:ascii="Times New Roman" w:hAnsi="Times New Roman" w:cs="Times New Roman"/>
          <w:sz w:val="28"/>
          <w:szCs w:val="28"/>
        </w:rPr>
        <w:t xml:space="preserve">дом </w:t>
      </w:r>
      <w:proofErr w:type="gramStart"/>
      <w:r w:rsidRPr="001E345E">
        <w:rPr>
          <w:rFonts w:ascii="Times New Roman" w:hAnsi="Times New Roman" w:cs="Times New Roman"/>
          <w:sz w:val="28"/>
          <w:szCs w:val="28"/>
        </w:rPr>
        <w:t>культуры</w:t>
      </w:r>
      <w:r w:rsidRPr="00014258">
        <w:rPr>
          <w:rFonts w:ascii="Times New Roman" w:hAnsi="Times New Roman" w:cs="Times New Roman"/>
          <w:b/>
          <w:sz w:val="28"/>
          <w:szCs w:val="28"/>
        </w:rPr>
        <w:t>,</w:t>
      </w:r>
      <w:r w:rsidRPr="00014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258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01425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01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272401, Российская Федерация, Запорожская  область, </w:t>
      </w:r>
      <w:r w:rsidR="001A5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Приазовский район</w:t>
      </w:r>
      <w:r w:rsidRPr="0001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поселок городского типа  Приазовское , </w:t>
      </w:r>
      <w:r w:rsidR="001A565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Pr="0001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Покровская, д.20 .</w:t>
      </w:r>
    </w:p>
    <w:p w:rsidR="00D1309C" w:rsidRPr="00A0212F" w:rsidRDefault="00D1309C" w:rsidP="001E3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39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«Приазовская централизованная клубная система» имеет обособл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структурные подразделения:</w:t>
      </w:r>
    </w:p>
    <w:p w:rsidR="00D1309C" w:rsidRPr="001E345E" w:rsidRDefault="001E345E" w:rsidP="001E3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1.25.</w:t>
      </w:r>
      <w:r w:rsidR="00D1309C" w:rsidRPr="001E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proofErr w:type="spellStart"/>
      <w:r w:rsidR="00D1309C" w:rsidRPr="001E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Богдановский</w:t>
      </w:r>
      <w:proofErr w:type="spellEnd"/>
      <w:r w:rsidR="00D1309C" w:rsidRPr="001E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дом культуры </w:t>
      </w:r>
    </w:p>
    <w:p w:rsidR="00D1309C" w:rsidRPr="001E345E" w:rsidRDefault="00D1309C" w:rsidP="001E3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5E">
        <w:rPr>
          <w:rFonts w:ascii="Times New Roman" w:hAnsi="Times New Roman" w:cs="Times New Roman"/>
          <w:sz w:val="28"/>
          <w:szCs w:val="28"/>
        </w:rPr>
        <w:t>Адрес местонахождения: 272430</w:t>
      </w:r>
      <w:r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Российская Федерация, </w:t>
      </w:r>
      <w:proofErr w:type="gramStart"/>
      <w:r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1E345E"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345E">
        <w:rPr>
          <w:rFonts w:ascii="Times New Roman" w:hAnsi="Times New Roman" w:cs="Times New Roman"/>
          <w:sz w:val="28"/>
          <w:szCs w:val="28"/>
        </w:rPr>
        <w:t>с.Богдановка</w:t>
      </w:r>
      <w:proofErr w:type="spellEnd"/>
      <w:r w:rsidRPr="001E345E">
        <w:rPr>
          <w:rFonts w:ascii="Times New Roman" w:hAnsi="Times New Roman" w:cs="Times New Roman"/>
          <w:sz w:val="28"/>
          <w:szCs w:val="28"/>
        </w:rPr>
        <w:t>,</w:t>
      </w:r>
      <w:r w:rsidR="001E345E" w:rsidRPr="001E345E">
        <w:rPr>
          <w:rFonts w:ascii="Times New Roman" w:hAnsi="Times New Roman" w:cs="Times New Roman"/>
          <w:sz w:val="28"/>
          <w:szCs w:val="28"/>
        </w:rPr>
        <w:t xml:space="preserve"> </w:t>
      </w:r>
      <w:r w:rsidR="001A565E" w:rsidRPr="001E345E">
        <w:rPr>
          <w:rFonts w:ascii="Times New Roman" w:hAnsi="Times New Roman" w:cs="Times New Roman"/>
          <w:sz w:val="28"/>
          <w:szCs w:val="28"/>
        </w:rPr>
        <w:t>улица</w:t>
      </w:r>
      <w:r w:rsidR="001E345E" w:rsidRPr="001E345E">
        <w:rPr>
          <w:rFonts w:ascii="Times New Roman" w:hAnsi="Times New Roman" w:cs="Times New Roman"/>
          <w:sz w:val="28"/>
          <w:szCs w:val="28"/>
        </w:rPr>
        <w:t xml:space="preserve"> </w:t>
      </w:r>
      <w:r w:rsidRPr="001E345E">
        <w:rPr>
          <w:rFonts w:ascii="Times New Roman" w:hAnsi="Times New Roman" w:cs="Times New Roman"/>
          <w:sz w:val="28"/>
          <w:szCs w:val="28"/>
        </w:rPr>
        <w:t>Центральная,10</w:t>
      </w:r>
    </w:p>
    <w:p w:rsidR="00D1309C" w:rsidRPr="001E345E" w:rsidRDefault="001E345E" w:rsidP="001E3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45E">
        <w:rPr>
          <w:rFonts w:ascii="Times New Roman" w:hAnsi="Times New Roman" w:cs="Times New Roman"/>
          <w:sz w:val="28"/>
          <w:szCs w:val="28"/>
        </w:rPr>
        <w:t>1.25.2.</w:t>
      </w:r>
      <w:r w:rsidR="00D1309C" w:rsidRPr="001E345E">
        <w:rPr>
          <w:rFonts w:ascii="Times New Roman" w:hAnsi="Times New Roman" w:cs="Times New Roman"/>
          <w:sz w:val="28"/>
          <w:szCs w:val="28"/>
        </w:rPr>
        <w:t xml:space="preserve">Ботиевский </w:t>
      </w:r>
      <w:r w:rsidR="00D1309C" w:rsidRPr="001E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1E345E">
        <w:rPr>
          <w:rFonts w:ascii="Times New Roman" w:hAnsi="Times New Roman" w:cs="Times New Roman"/>
          <w:sz w:val="28"/>
          <w:szCs w:val="28"/>
        </w:rPr>
        <w:t xml:space="preserve"> дом культуры  </w:t>
      </w:r>
    </w:p>
    <w:p w:rsidR="00D1309C" w:rsidRPr="001E345E" w:rsidRDefault="00D1309C" w:rsidP="001E3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5E">
        <w:rPr>
          <w:rFonts w:ascii="Times New Roman" w:hAnsi="Times New Roman" w:cs="Times New Roman"/>
          <w:sz w:val="28"/>
          <w:szCs w:val="28"/>
        </w:rPr>
        <w:t>Адрес местонахождения:</w:t>
      </w:r>
      <w:r w:rsidR="001E345E" w:rsidRPr="001E345E">
        <w:rPr>
          <w:rFonts w:ascii="Times New Roman" w:hAnsi="Times New Roman" w:cs="Times New Roman"/>
          <w:sz w:val="28"/>
          <w:szCs w:val="28"/>
        </w:rPr>
        <w:t xml:space="preserve"> </w:t>
      </w:r>
      <w:r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272431, Российская Федерация, </w:t>
      </w:r>
      <w:proofErr w:type="gramStart"/>
      <w:r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1E345E"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Ботиево</w:t>
      </w:r>
      <w:proofErr w:type="spellEnd"/>
      <w:r w:rsidR="001E345E"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5E"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1E345E"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Независимости,64</w:t>
      </w:r>
    </w:p>
    <w:p w:rsidR="00D1309C" w:rsidRPr="001E345E" w:rsidRDefault="001E345E" w:rsidP="00A95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1.25.3.</w:t>
      </w:r>
      <w:r w:rsidR="00D1309C"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Гаммовский </w:t>
      </w:r>
      <w:r w:rsidR="00D1309C" w:rsidRPr="001E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         </w:t>
      </w:r>
    </w:p>
    <w:p w:rsidR="00D1309C" w:rsidRPr="009A4EA9" w:rsidRDefault="001E345E" w:rsidP="00A95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местонахождения: </w:t>
      </w:r>
      <w:r w:rsidR="00D1309C"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272406, Российская Федерация, </w:t>
      </w:r>
      <w:proofErr w:type="gramStart"/>
      <w:r w:rsidR="00D1309C"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="00D1309C"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1309C"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309C"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Гаммовка</w:t>
      </w:r>
      <w:proofErr w:type="spellEnd"/>
      <w:r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09C"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5E"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A9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09C" w:rsidRPr="001E3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="00D1309C"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>,43</w:t>
      </w:r>
    </w:p>
    <w:p w:rsidR="00D1309C" w:rsidRPr="00A9573D" w:rsidRDefault="001E345E" w:rsidP="00A95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73D">
        <w:rPr>
          <w:rFonts w:ascii="Times New Roman" w:eastAsia="Times New Roman" w:hAnsi="Times New Roman" w:cs="Times New Roman"/>
          <w:sz w:val="28"/>
          <w:szCs w:val="28"/>
          <w:lang w:eastAsia="ru-RU"/>
        </w:rPr>
        <w:t>1.25.4.</w:t>
      </w:r>
      <w:r w:rsidR="00D1309C" w:rsidRPr="00A9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</w:t>
      </w:r>
      <w:r w:rsidR="00D1309C" w:rsidRPr="00A9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A9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  </w:t>
      </w:r>
    </w:p>
    <w:p w:rsidR="00D1309C" w:rsidRPr="009A4EA9" w:rsidRDefault="00D1309C" w:rsidP="00A95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EA9">
        <w:rPr>
          <w:rFonts w:ascii="Times New Roman" w:hAnsi="Times New Roman" w:cs="Times New Roman"/>
          <w:sz w:val="28"/>
          <w:szCs w:val="28"/>
        </w:rPr>
        <w:t>Адрес местонахождения:</w:t>
      </w:r>
      <w:r w:rsidR="00A9573D">
        <w:rPr>
          <w:rFonts w:ascii="Times New Roman" w:hAnsi="Times New Roman" w:cs="Times New Roman"/>
          <w:sz w:val="28"/>
          <w:szCs w:val="28"/>
        </w:rPr>
        <w:t xml:space="preserve"> </w:t>
      </w:r>
      <w:r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>272425,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proofErr w:type="gramStart"/>
      <w:r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A9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</w:t>
      </w:r>
      <w:r w:rsid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Дмитриевка</w:t>
      </w:r>
      <w:r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5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A9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Центральная,51</w:t>
      </w:r>
    </w:p>
    <w:p w:rsidR="00D1309C" w:rsidRPr="00D8287E" w:rsidRDefault="001E345E" w:rsidP="00D8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>1.25.5.</w:t>
      </w:r>
      <w:r w:rsidR="00D1309C"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Приморско-Посадский</w:t>
      </w:r>
      <w:r w:rsidR="00D1309C" w:rsidRPr="00D8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</w:t>
      </w:r>
      <w:r w:rsidR="00D1309C"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</w:t>
      </w:r>
    </w:p>
    <w:p w:rsidR="00D1309C" w:rsidRPr="00D8287E" w:rsidRDefault="00D1309C" w:rsidP="00D828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7E">
        <w:rPr>
          <w:rFonts w:ascii="Times New Roman" w:hAnsi="Times New Roman" w:cs="Times New Roman"/>
          <w:sz w:val="28"/>
          <w:szCs w:val="28"/>
        </w:rPr>
        <w:t>Адрес местонахождения:</w:t>
      </w:r>
      <w:r w:rsidR="00D8287E" w:rsidRPr="00D8287E">
        <w:rPr>
          <w:rFonts w:ascii="Times New Roman" w:hAnsi="Times New Roman" w:cs="Times New Roman"/>
          <w:sz w:val="28"/>
          <w:szCs w:val="28"/>
        </w:rPr>
        <w:t xml:space="preserve"> </w:t>
      </w:r>
      <w:r w:rsidR="00D8287E"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>272451</w:t>
      </w:r>
      <w:r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Российская Федерация, </w:t>
      </w:r>
      <w:proofErr w:type="gramStart"/>
      <w:r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D8287E"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Приморский Посад</w:t>
      </w:r>
      <w:r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287E"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5E"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D8287E"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Центральная,45а</w:t>
      </w:r>
    </w:p>
    <w:p w:rsidR="00D1309C" w:rsidRPr="00D8287E" w:rsidRDefault="001E345E" w:rsidP="00D82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>1.25.6.</w:t>
      </w:r>
      <w:r w:rsidR="00D1309C"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Степановский Второй </w:t>
      </w:r>
      <w:r w:rsidR="00D1309C" w:rsidRPr="00D8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  </w:t>
      </w:r>
    </w:p>
    <w:p w:rsidR="00D1309C" w:rsidRPr="00C95590" w:rsidRDefault="00D1309C" w:rsidP="00D82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7E">
        <w:rPr>
          <w:rFonts w:ascii="Times New Roman" w:hAnsi="Times New Roman" w:cs="Times New Roman"/>
          <w:sz w:val="28"/>
          <w:szCs w:val="28"/>
        </w:rPr>
        <w:t>Адрес местонахождения:</w:t>
      </w:r>
      <w:r w:rsidR="00D8287E"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272451</w:t>
      </w:r>
      <w:r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Российская Федерация, </w:t>
      </w:r>
      <w:proofErr w:type="gramStart"/>
      <w:r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D8287E" w:rsidRPr="00D8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Степановка вторая, улица Дружбы, 167</w:t>
      </w:r>
    </w:p>
    <w:p w:rsidR="00D1309C" w:rsidRPr="00C95590" w:rsidRDefault="001E345E" w:rsidP="00C95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1.25.7.</w:t>
      </w:r>
      <w:r w:rsidR="00D1309C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Строгановский </w:t>
      </w:r>
      <w:r w:rsidR="00D1309C" w:rsidRPr="00C9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 </w:t>
      </w:r>
    </w:p>
    <w:p w:rsidR="00D1309C" w:rsidRPr="00C95590" w:rsidRDefault="00D1309C" w:rsidP="00C95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90">
        <w:rPr>
          <w:rFonts w:ascii="Times New Roman" w:hAnsi="Times New Roman" w:cs="Times New Roman"/>
          <w:sz w:val="28"/>
          <w:szCs w:val="28"/>
        </w:rPr>
        <w:t>Адрес местонахождения:</w:t>
      </w:r>
      <w:r w:rsidR="00D8287E" w:rsidRPr="00C95590">
        <w:rPr>
          <w:rFonts w:ascii="Times New Roman" w:hAnsi="Times New Roman" w:cs="Times New Roman"/>
          <w:sz w:val="28"/>
          <w:szCs w:val="28"/>
        </w:rPr>
        <w:t xml:space="preserve"> 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272431, Российская Федерация, </w:t>
      </w:r>
      <w:proofErr w:type="gramStart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D8287E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Строгановка</w:t>
      </w:r>
      <w:proofErr w:type="spellEnd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65E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Балановского</w:t>
      </w:r>
      <w:proofErr w:type="spellEnd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D1309C" w:rsidRPr="00C95590" w:rsidRDefault="001E345E" w:rsidP="00C9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1.25.8.</w:t>
      </w:r>
      <w:r w:rsidR="00D1309C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Таврический  </w:t>
      </w:r>
      <w:r w:rsidR="00D1309C" w:rsidRPr="00C9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proofErr w:type="gramEnd"/>
      <w:r w:rsidR="00D1309C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 </w:t>
      </w:r>
    </w:p>
    <w:p w:rsidR="00D1309C" w:rsidRPr="00C95590" w:rsidRDefault="00D1309C" w:rsidP="00C9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90">
        <w:rPr>
          <w:rFonts w:ascii="Times New Roman" w:hAnsi="Times New Roman" w:cs="Times New Roman"/>
          <w:sz w:val="28"/>
          <w:szCs w:val="28"/>
        </w:rPr>
        <w:t>Адрес местонахождения:</w:t>
      </w:r>
      <w:r w:rsidR="00C95590" w:rsidRPr="00C95590">
        <w:rPr>
          <w:rFonts w:ascii="Times New Roman" w:hAnsi="Times New Roman" w:cs="Times New Roman"/>
          <w:sz w:val="28"/>
          <w:szCs w:val="28"/>
        </w:rPr>
        <w:t xml:space="preserve"> 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272460, Российская Федерация, </w:t>
      </w:r>
      <w:proofErr w:type="gramStart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с.Таврическое</w:t>
      </w:r>
      <w:proofErr w:type="spellEnd"/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565E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Матросова,46</w:t>
      </w:r>
    </w:p>
    <w:p w:rsidR="00D1309C" w:rsidRPr="00C95590" w:rsidRDefault="001E345E" w:rsidP="00C9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1.25.9.</w:t>
      </w:r>
      <w:r w:rsidR="00D1309C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Шевченковский </w:t>
      </w:r>
      <w:r w:rsidR="00D1309C" w:rsidRPr="00C9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 </w:t>
      </w:r>
    </w:p>
    <w:p w:rsidR="00D1309C" w:rsidRPr="00C95590" w:rsidRDefault="00D1309C" w:rsidP="00C95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90">
        <w:rPr>
          <w:rFonts w:ascii="Times New Roman" w:hAnsi="Times New Roman" w:cs="Times New Roman"/>
          <w:sz w:val="28"/>
          <w:szCs w:val="28"/>
        </w:rPr>
        <w:t>Адрес местонахождения:</w:t>
      </w:r>
      <w:r w:rsidR="00C95590" w:rsidRPr="00C95590">
        <w:rPr>
          <w:rFonts w:ascii="Times New Roman" w:hAnsi="Times New Roman" w:cs="Times New Roman"/>
          <w:sz w:val="28"/>
          <w:szCs w:val="28"/>
        </w:rPr>
        <w:t xml:space="preserve"> 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272460, Российская Федерация, </w:t>
      </w:r>
      <w:proofErr w:type="gramStart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Шевченко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5E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Мира,44</w:t>
      </w:r>
    </w:p>
    <w:p w:rsidR="00D1309C" w:rsidRPr="00C95590" w:rsidRDefault="00C95590" w:rsidP="00C9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1.25.10.</w:t>
      </w:r>
      <w:r w:rsidR="00D1309C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Нововасильевский дом культуры </w:t>
      </w:r>
    </w:p>
    <w:p w:rsidR="00D1309C" w:rsidRPr="00C95590" w:rsidRDefault="00D1309C" w:rsidP="00C9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242420, Российская Федерация, </w:t>
      </w:r>
      <w:proofErr w:type="gramStart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Нововасильевка, пер. Кооперативный, 2</w:t>
      </w:r>
    </w:p>
    <w:p w:rsidR="00D1309C" w:rsidRPr="00C95590" w:rsidRDefault="00C95590" w:rsidP="00C9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1.25.11.</w:t>
      </w:r>
      <w:r w:rsidR="00D1309C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Федоровский </w:t>
      </w:r>
      <w:r w:rsidR="00D1309C" w:rsidRPr="00C9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</w:t>
      </w:r>
    </w:p>
    <w:p w:rsidR="00D1309C" w:rsidRPr="00C95590" w:rsidRDefault="00D1309C" w:rsidP="00C9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272423, Российская Федерация, </w:t>
      </w:r>
      <w:proofErr w:type="gramStart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с.Федоровка</w:t>
      </w:r>
      <w:proofErr w:type="spellEnd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5E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50</w:t>
      </w:r>
    </w:p>
    <w:p w:rsidR="00D1309C" w:rsidRPr="00C95590" w:rsidRDefault="00C95590" w:rsidP="00C9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1.25.12.</w:t>
      </w:r>
      <w:r w:rsidR="00D1309C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Николаевский </w:t>
      </w:r>
      <w:r w:rsidR="00D1309C" w:rsidRPr="00C9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</w:t>
      </w:r>
    </w:p>
    <w:p w:rsidR="00D1309C" w:rsidRPr="00C95590" w:rsidRDefault="00D1309C" w:rsidP="00C9559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272416, Российская Федерация, </w:t>
      </w:r>
      <w:proofErr w:type="gramStart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с.Николаевка</w:t>
      </w:r>
      <w:proofErr w:type="spellEnd"/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5E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32</w:t>
      </w:r>
    </w:p>
    <w:p w:rsidR="00D1309C" w:rsidRPr="00C95590" w:rsidRDefault="00C95590" w:rsidP="00C9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1.25.13.</w:t>
      </w:r>
      <w:r w:rsidR="00D1309C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Воскресенский </w:t>
      </w:r>
      <w:r w:rsidR="00D1309C" w:rsidRPr="00C9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</w:t>
      </w:r>
    </w:p>
    <w:p w:rsidR="00D1309C" w:rsidRPr="00C95590" w:rsidRDefault="00D1309C" w:rsidP="00C9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местонахождения: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272414, Российская Федерация, </w:t>
      </w:r>
      <w:proofErr w:type="gramStart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Воскресенка</w:t>
      </w:r>
      <w:proofErr w:type="spellEnd"/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5E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C95590"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59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43</w:t>
      </w:r>
    </w:p>
    <w:p w:rsidR="00D1309C" w:rsidRPr="00182F69" w:rsidRDefault="00C95590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1.25.14.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Новоспасский </w:t>
      </w:r>
      <w:r w:rsidR="00D1309C" w:rsidRPr="0018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</w:t>
      </w:r>
    </w:p>
    <w:p w:rsidR="00D1309C" w:rsidRPr="00182F69" w:rsidRDefault="00D1309C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</w:t>
      </w:r>
      <w:r w:rsidR="00C95590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272412, Российская Федерация, </w:t>
      </w:r>
      <w:proofErr w:type="gram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C95590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с.Новоспасское</w:t>
      </w:r>
      <w:proofErr w:type="spellEnd"/>
      <w:r w:rsidR="00C95590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5E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Шавкайская</w:t>
      </w:r>
      <w:proofErr w:type="spellEnd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, 42</w:t>
      </w:r>
    </w:p>
    <w:p w:rsidR="00D1309C" w:rsidRPr="00182F69" w:rsidRDefault="00C95590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1.25.15.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Анновский </w:t>
      </w:r>
      <w:r w:rsidR="00D1309C" w:rsidRPr="0018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</w:t>
      </w:r>
    </w:p>
    <w:p w:rsidR="00182F69" w:rsidRDefault="00D1309C" w:rsidP="00182F69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</w:t>
      </w:r>
      <w:r w:rsidR="00C95590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272415, Рос</w:t>
      </w:r>
      <w:r w:rsid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сийская Федерация, Запорожская </w:t>
      </w:r>
    </w:p>
    <w:p w:rsidR="00D1309C" w:rsidRPr="00182F69" w:rsidRDefault="00D1309C" w:rsidP="0018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Приазовский</w:t>
      </w:r>
      <w:r w:rsidR="00C95590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Анновка</w:t>
      </w:r>
      <w:proofErr w:type="spellEnd"/>
      <w:r w:rsidR="00C95590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5E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C95590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 47</w:t>
      </w:r>
    </w:p>
    <w:p w:rsidR="00D1309C" w:rsidRPr="00182F69" w:rsidRDefault="00C95590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1.25.16. 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Розовский </w:t>
      </w:r>
      <w:r w:rsidR="00D1309C" w:rsidRPr="0018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</w:t>
      </w:r>
    </w:p>
    <w:p w:rsidR="00D1309C" w:rsidRPr="00182F69" w:rsidRDefault="00D1309C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</w:t>
      </w:r>
      <w:r w:rsidR="00C95590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272410, Рос</w:t>
      </w:r>
      <w:r w:rsid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сийская Федерация, Запорожская 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Приазовский</w:t>
      </w:r>
      <w:r w:rsidR="00C95590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с.Розовка</w:t>
      </w:r>
      <w:proofErr w:type="spellEnd"/>
      <w:r w:rsidR="00C95590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5E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C95590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Бикбулатова</w:t>
      </w:r>
      <w:r w:rsid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12\а</w:t>
      </w:r>
    </w:p>
    <w:p w:rsidR="00D1309C" w:rsidRPr="00182F69" w:rsidRDefault="00C95590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1.25.17.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Александровский </w:t>
      </w:r>
      <w:r w:rsidR="00D1309C" w:rsidRPr="0018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</w:t>
      </w:r>
    </w:p>
    <w:p w:rsidR="00D1309C" w:rsidRPr="00182F69" w:rsidRDefault="00D1309C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</w:t>
      </w:r>
      <w:r w:rsidR="00C95590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272445, Российская Федерация, </w:t>
      </w:r>
      <w:proofErr w:type="gram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C95590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с.Александровка</w:t>
      </w:r>
      <w:proofErr w:type="spellEnd"/>
      <w:r w:rsidR="00C95590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5E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Насонова,4</w:t>
      </w:r>
    </w:p>
    <w:p w:rsidR="00D1309C" w:rsidRPr="00182F69" w:rsidRDefault="00182F69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1.25.18.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Новоконстантиновский</w:t>
      </w:r>
      <w:proofErr w:type="spellEnd"/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09C" w:rsidRPr="0018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</w:t>
      </w:r>
    </w:p>
    <w:p w:rsidR="00D1309C" w:rsidRPr="00182F69" w:rsidRDefault="00D1309C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</w:t>
      </w:r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272452, Российская Федерация, </w:t>
      </w:r>
      <w:proofErr w:type="gram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с.Новоконстантиновка</w:t>
      </w:r>
      <w:proofErr w:type="spellEnd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65E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Азовская,10</w:t>
      </w:r>
    </w:p>
    <w:p w:rsidR="00D1309C" w:rsidRPr="00182F69" w:rsidRDefault="00182F69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1.25.19.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Степановский Первый </w:t>
      </w:r>
      <w:r w:rsidR="00D1309C" w:rsidRPr="0018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</w:t>
      </w:r>
    </w:p>
    <w:p w:rsidR="00D1309C" w:rsidRPr="00182F69" w:rsidRDefault="00D1309C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</w:t>
      </w:r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272454, Российская Федерация, </w:t>
      </w:r>
      <w:proofErr w:type="gram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с.Степановка</w:t>
      </w:r>
      <w:proofErr w:type="spellEnd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</w:t>
      </w:r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</w:t>
      </w:r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Мартынова 1\а</w:t>
      </w:r>
    </w:p>
    <w:p w:rsidR="00D1309C" w:rsidRPr="00E66723" w:rsidRDefault="00182F69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23">
        <w:rPr>
          <w:rFonts w:ascii="Times New Roman" w:eastAsia="Times New Roman" w:hAnsi="Times New Roman" w:cs="Times New Roman"/>
          <w:sz w:val="28"/>
          <w:szCs w:val="28"/>
          <w:lang w:eastAsia="ru-RU"/>
        </w:rPr>
        <w:t>1.25.20.</w:t>
      </w:r>
      <w:r w:rsidR="00D1309C" w:rsidRPr="00E6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Девнинский </w:t>
      </w:r>
      <w:r w:rsidR="00D1309C" w:rsidRPr="00E6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E6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</w:t>
      </w:r>
    </w:p>
    <w:p w:rsidR="00D1309C" w:rsidRPr="00182F69" w:rsidRDefault="00D1309C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</w:t>
      </w:r>
      <w:r w:rsid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272442, </w:t>
      </w:r>
      <w:r w:rsidRPr="009A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proofErr w:type="gram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Девнинское</w:t>
      </w:r>
      <w:proofErr w:type="spellEnd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65E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30</w:t>
      </w:r>
    </w:p>
    <w:p w:rsidR="00D1309C" w:rsidRPr="00182F69" w:rsidRDefault="00182F69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1.25.21.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Надеждинский </w:t>
      </w:r>
      <w:r w:rsidR="00D1309C" w:rsidRPr="0018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</w:t>
      </w:r>
    </w:p>
    <w:p w:rsidR="00D1309C" w:rsidRPr="00182F69" w:rsidRDefault="00D1309C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</w:t>
      </w:r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272441, Российская Федерация, </w:t>
      </w:r>
      <w:proofErr w:type="gram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Приазовский </w:t>
      </w:r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proofErr w:type="spell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с.Надеждино</w:t>
      </w:r>
      <w:proofErr w:type="spellEnd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65E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4.</w:t>
      </w:r>
    </w:p>
    <w:p w:rsidR="00D1309C" w:rsidRPr="00182F69" w:rsidRDefault="00182F69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1.25.22.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Гирсовский </w:t>
      </w:r>
      <w:r w:rsidR="00D1309C" w:rsidRPr="0018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</w:t>
      </w:r>
    </w:p>
    <w:p w:rsidR="00D1309C" w:rsidRPr="00182F69" w:rsidRDefault="00D1309C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</w:t>
      </w:r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272440, Российская Федерация, </w:t>
      </w:r>
      <w:proofErr w:type="gram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Приазовский </w:t>
      </w:r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Гирсовка</w:t>
      </w:r>
      <w:proofErr w:type="spellEnd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5E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Молодежная,53</w:t>
      </w:r>
    </w:p>
    <w:p w:rsidR="00D1309C" w:rsidRPr="00182F69" w:rsidRDefault="00182F69" w:rsidP="0018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1.25.23.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Георгиевский </w:t>
      </w:r>
      <w:r w:rsidR="00D1309C" w:rsidRPr="0018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</w:t>
      </w:r>
    </w:p>
    <w:p w:rsidR="00D4772D" w:rsidRDefault="00D1309C" w:rsidP="00D47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</w:t>
      </w:r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272444, Российская Федерация, </w:t>
      </w:r>
      <w:proofErr w:type="gramStart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</w:t>
      </w:r>
      <w:proofErr w:type="spellStart"/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с.Георгиевка</w:t>
      </w:r>
      <w:proofErr w:type="spellEnd"/>
      <w:r w:rsidR="00182F69"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Pr="00182F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Центральная,4</w:t>
      </w:r>
    </w:p>
    <w:p w:rsidR="00D1309C" w:rsidRPr="00D4772D" w:rsidRDefault="00D4772D" w:rsidP="00D47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>1.25.24.</w:t>
      </w:r>
      <w:r w:rsidR="00D1309C"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Чкаловский </w:t>
      </w:r>
      <w:r w:rsidR="00D1309C" w:rsidRPr="00D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</w:t>
      </w:r>
    </w:p>
    <w:p w:rsidR="00D1309C" w:rsidRPr="00D4772D" w:rsidRDefault="00D1309C" w:rsidP="00D47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</w:t>
      </w:r>
      <w:r w:rsidR="00D4772D"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272453, Российская Федерация, </w:t>
      </w:r>
      <w:proofErr w:type="gramStart"/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D4772D"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с.Чкалово</w:t>
      </w:r>
      <w:proofErr w:type="spellEnd"/>
      <w:r w:rsidR="00D4772D"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5E"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D4772D"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Вишневая,74</w:t>
      </w:r>
    </w:p>
    <w:p w:rsidR="00D1309C" w:rsidRPr="00D4772D" w:rsidRDefault="00D4772D" w:rsidP="00D47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1.25.25. </w:t>
      </w:r>
      <w:r w:rsidR="00D1309C"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Дунаевский </w:t>
      </w:r>
      <w:r w:rsidR="00D1309C" w:rsidRPr="00D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="00D1309C"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 </w:t>
      </w:r>
    </w:p>
    <w:p w:rsidR="00D1309C" w:rsidRPr="00D4772D" w:rsidRDefault="00D1309C" w:rsidP="00D47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местонахождения:</w:t>
      </w:r>
      <w:r w:rsidR="00D4772D"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272446, Российская Федерация, </w:t>
      </w:r>
      <w:proofErr w:type="gramStart"/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  область</w:t>
      </w:r>
      <w:proofErr w:type="gramEnd"/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Приазовский</w:t>
      </w:r>
      <w:r w:rsidR="00D4772D"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Дунаевка</w:t>
      </w:r>
      <w:proofErr w:type="spellEnd"/>
      <w:r w:rsidR="00D4772D"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5E"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="00D4772D"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72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35</w:t>
      </w:r>
    </w:p>
    <w:p w:rsidR="00D1309C" w:rsidRPr="009A4EA9" w:rsidRDefault="00D1309C" w:rsidP="00BC143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Цели, задачи, предмет и виды деятельности ЦКС</w:t>
      </w:r>
    </w:p>
    <w:p w:rsidR="00D1309C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2.1.Основными целями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ЦКС являются централизация методического руководства сельскими домами культуры, сельскими клубами, творческими коллективами, развитие культу</w:t>
      </w:r>
      <w:r w:rsidR="00AE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рной деятельности на территории</w:t>
      </w: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удовлетворение культурных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потребностей населения посёлка и</w:t>
      </w: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продукции, работах и услугах в области культуры в различных формах и видах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09C" w:rsidRPr="009A4EA9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ЦКС являются:</w:t>
      </w:r>
    </w:p>
    <w:p w:rsidR="00D1309C" w:rsidRPr="009A4EA9" w:rsidRDefault="00AE164E" w:rsidP="00AE164E">
      <w:pPr>
        <w:spacing w:after="0" w:line="240" w:lineRule="auto"/>
        <w:ind w:left="1429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2.2.1.И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общественных потребностей в сфере культуры;</w:t>
      </w:r>
    </w:p>
    <w:p w:rsidR="00D1309C" w:rsidRPr="009A4EA9" w:rsidRDefault="00AE164E" w:rsidP="00AE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2.2.2.И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зучение, сохранение и возрождение традиционной народной культуры;</w:t>
      </w:r>
    </w:p>
    <w:p w:rsidR="00D1309C" w:rsidRPr="009A4EA9" w:rsidRDefault="00AE164E" w:rsidP="00AE164E">
      <w:pPr>
        <w:spacing w:after="0" w:line="240" w:lineRule="auto"/>
        <w:ind w:left="1429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2.2.3.Р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самодеятельного художественного творчества;</w:t>
      </w:r>
    </w:p>
    <w:p w:rsidR="00D1309C" w:rsidRPr="009A4EA9" w:rsidRDefault="00AE164E" w:rsidP="00AE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2.2.4.О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рганизация, развитие и внедрение различных форм культурно-просветительной деятельности;</w:t>
      </w:r>
    </w:p>
    <w:p w:rsidR="00D1309C" w:rsidRPr="009A4EA9" w:rsidRDefault="00AE164E" w:rsidP="00AE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2.2.5.О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рганизация, развитие и внедрение различных форм досуга насел</w:t>
      </w:r>
      <w:r w:rsidR="00D13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посёлка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13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09C" w:rsidRPr="00AE164E" w:rsidRDefault="00AE164E" w:rsidP="00AE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D1309C" w:rsidRPr="00AE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деятельности ПЦКС является выполнение работ, оказание </w:t>
      </w:r>
    </w:p>
    <w:p w:rsidR="00D1309C" w:rsidRPr="009A4EA9" w:rsidRDefault="00AE164E" w:rsidP="00AE164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2.3.1.У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слуг, производство интеллектуальной и иной продукции в целях </w:t>
      </w:r>
    </w:p>
    <w:p w:rsidR="00D1309C" w:rsidRPr="00AE164E" w:rsidRDefault="00AE164E" w:rsidP="00AE164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2.3.2.У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довлетворения общественных потр</w:t>
      </w:r>
      <w:r w:rsidR="00D13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ебностей в сфере культуры посёлка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09C" w:rsidRPr="00AE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округа.</w:t>
      </w:r>
    </w:p>
    <w:p w:rsidR="00D1309C" w:rsidRPr="00AE164E" w:rsidRDefault="00AE164E" w:rsidP="00AE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D1309C" w:rsidRPr="00AE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своих уставных целей ПЦКС осуществляет следующие виды основной деятельности:</w:t>
      </w:r>
    </w:p>
    <w:p w:rsidR="00D1309C" w:rsidRPr="009A4EA9" w:rsidRDefault="00AE164E" w:rsidP="00AE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2.4.1.С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оздает и организует работу кружков, студий, коллективов, курсов,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D1309C" w:rsidRPr="009A4EA9" w:rsidRDefault="00AE164E" w:rsidP="00AE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2.4.2.О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подготовку и проведение вечеров, театрализованных представлений, танцевально-развлекательных, театральных, литературно-художественных, выставочных, концертных, игровых программ, вечеров отдыха, тематических праздников, торжественных поздравлений, карнавалов, детских утренников, семейных праздников, обрядов, ритуалов, дискотек, ярмарок, спектаклей, конкурсов и других форм культурной деятельности;</w:t>
      </w:r>
    </w:p>
    <w:p w:rsidR="00D1309C" w:rsidRPr="009A4EA9" w:rsidRDefault="00AE164E" w:rsidP="00AE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2.4.3.О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рганизует работу игровых комнат, бильярдов, теннисных кортов;</w:t>
      </w:r>
    </w:p>
    <w:p w:rsidR="00D1309C" w:rsidRPr="009A4EA9" w:rsidRDefault="00AE164E" w:rsidP="00AE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2.4.4.О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рганизует прокат сценических костюмов, культурного, спортивного, туристического инвентаря, аудио-видео записей, </w:t>
      </w:r>
      <w:proofErr w:type="spellStart"/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звукоусилительной</w:t>
      </w:r>
      <w:proofErr w:type="spellEnd"/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аппаратуры и оборудования;</w:t>
      </w:r>
    </w:p>
    <w:p w:rsidR="00D1309C" w:rsidRPr="009A4EA9" w:rsidRDefault="00AE164E" w:rsidP="00AE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2.4.5.О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существляет </w:t>
      </w:r>
      <w:proofErr w:type="gramStart"/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аудио-видеозапись</w:t>
      </w:r>
      <w:proofErr w:type="gramEnd"/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309C" w:rsidRPr="009A4EA9" w:rsidRDefault="00AE164E" w:rsidP="00AE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2.4.6.О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 методическую и практическую помощь в разработке сценарных, методических материалов;</w:t>
      </w:r>
    </w:p>
    <w:p w:rsidR="00D1309C" w:rsidRPr="009A4EA9" w:rsidRDefault="00AE164E" w:rsidP="00AE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2.4.7.О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 методическую и практическую помощь в разработке и осуществлении художественного оформления закрытых помещений, открытых площадок;</w:t>
      </w:r>
    </w:p>
    <w:p w:rsidR="00D1309C" w:rsidRPr="009A4EA9" w:rsidRDefault="00AE164E" w:rsidP="00AE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2.4.8.О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торговую деятельность по реализации продуктов культурной деятельности и сопутствующих им товаров в случае получения разрешения на данный вид деятельности в установленном порядке;</w:t>
      </w:r>
    </w:p>
    <w:p w:rsidR="00D1309C" w:rsidRPr="009A4EA9" w:rsidRDefault="00AE164E" w:rsidP="00AE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2.4.9.О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производство материалов, оборудования и других средств необходимых для сохранения и распространения культурных ценностей, культурных благ;</w:t>
      </w:r>
    </w:p>
    <w:p w:rsidR="00D1309C" w:rsidRPr="009A4EA9" w:rsidRDefault="00AE164E" w:rsidP="00AE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2.4.10.О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иную деятельность, в результате которой создаются, сохраняются и распространяются культурные ценности, культурные блага.</w:t>
      </w:r>
    </w:p>
    <w:p w:rsidR="00D1309C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2.5.Платные формы культурной деятельности ЦКС не рассматриваются как предпринимательские, если доход от них идет на развитие и совершенствование ПЦКС.</w:t>
      </w:r>
    </w:p>
    <w:p w:rsidR="004C7629" w:rsidRPr="004C7629" w:rsidRDefault="004C7629" w:rsidP="004C762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29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4C7629">
        <w:rPr>
          <w:rFonts w:ascii="Times New Roman" w:hAnsi="Times New Roman" w:cs="Times New Roman"/>
          <w:bCs/>
          <w:sz w:val="28"/>
          <w:szCs w:val="28"/>
        </w:rPr>
        <w:t>.Учреждение принимает участие:</w:t>
      </w:r>
    </w:p>
    <w:p w:rsidR="004C7629" w:rsidRPr="004C7629" w:rsidRDefault="004C7629" w:rsidP="004C762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29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6.1</w:t>
      </w:r>
      <w:r w:rsidRPr="004C7629">
        <w:rPr>
          <w:rFonts w:ascii="Times New Roman" w:hAnsi="Times New Roman" w:cs="Times New Roman"/>
          <w:bCs/>
          <w:sz w:val="28"/>
          <w:szCs w:val="28"/>
        </w:rPr>
        <w:t>.В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4C7629" w:rsidRPr="004C7629" w:rsidRDefault="004C7629" w:rsidP="004C762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29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6.2</w:t>
      </w:r>
      <w:r w:rsidRPr="004C7629">
        <w:rPr>
          <w:rFonts w:ascii="Times New Roman" w:hAnsi="Times New Roman" w:cs="Times New Roman"/>
          <w:bCs/>
          <w:sz w:val="28"/>
          <w:szCs w:val="28"/>
        </w:rPr>
        <w:t>. В профилактике терроризма и экстремизма, а также в минимизации и (или) ликвидации последствий терроризма и экстремизма в границах Приазовского муниципального округа;</w:t>
      </w:r>
    </w:p>
    <w:p w:rsidR="004C7629" w:rsidRPr="004C7629" w:rsidRDefault="004C7629" w:rsidP="004C762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29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6.3</w:t>
      </w:r>
      <w:r w:rsidRPr="004C7629">
        <w:rPr>
          <w:rFonts w:ascii="Times New Roman" w:hAnsi="Times New Roman" w:cs="Times New Roman"/>
          <w:bCs/>
          <w:sz w:val="28"/>
          <w:szCs w:val="28"/>
        </w:rPr>
        <w:t>.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и (или) органами исполнительной власти Запорожской области;</w:t>
      </w:r>
    </w:p>
    <w:p w:rsidR="004C7629" w:rsidRPr="004C7629" w:rsidRDefault="004C7629" w:rsidP="004C762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29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C7629">
        <w:rPr>
          <w:rFonts w:ascii="Times New Roman" w:hAnsi="Times New Roman" w:cs="Times New Roman"/>
          <w:bCs/>
          <w:sz w:val="28"/>
          <w:szCs w:val="28"/>
        </w:rPr>
        <w:t>.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Запорожской области;</w:t>
      </w:r>
    </w:p>
    <w:p w:rsidR="004C7629" w:rsidRPr="004C7629" w:rsidRDefault="004C7629" w:rsidP="004C762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629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4C7629">
        <w:rPr>
          <w:rFonts w:ascii="Times New Roman" w:hAnsi="Times New Roman" w:cs="Times New Roman"/>
          <w:bCs/>
          <w:sz w:val="28"/>
          <w:szCs w:val="28"/>
        </w:rPr>
        <w:t>. Обеспечение выполнений требований к антитеррористической защищенности объектов, находящихся в оперативном управлении (собственности) Учредителя.</w:t>
      </w:r>
    </w:p>
    <w:p w:rsidR="00D1309C" w:rsidRPr="009A4EA9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09C" w:rsidRPr="00AE164E" w:rsidRDefault="00AE164E" w:rsidP="00AE1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6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D1309C" w:rsidRPr="00AE16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Имущество ПЦКС</w:t>
      </w:r>
    </w:p>
    <w:p w:rsidR="00D1309C" w:rsidRPr="009A4EA9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соответствии с законодательством Российской Федерации и настоящим Уставом ПЦКС наделяется имуществом, необходимым для осуществления уставной деятельности, согласно перечню имущества.</w:t>
      </w:r>
    </w:p>
    <w:p w:rsidR="00D1309C" w:rsidRPr="009A4EA9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ПЦКС является муниципальной собственностью. Земельные участки, занимаемые ПЦКС, закрепляются за ним в долгосрочное (постоянное) пользование в порядке, установленном законодательством Российской Федерации, на весь период существования.</w:t>
      </w:r>
    </w:p>
    <w:p w:rsidR="00D1309C" w:rsidRPr="009A4EA9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Источники формирования имущества ПЦКС:</w:t>
      </w:r>
    </w:p>
    <w:p w:rsidR="00D1309C" w:rsidRPr="009A4EA9" w:rsidRDefault="004C7629" w:rsidP="004C7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3.2.1.И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мущество, закрепленное собственником в установленном порядке;</w:t>
      </w:r>
    </w:p>
    <w:p w:rsidR="00D1309C" w:rsidRPr="009A4EA9" w:rsidRDefault="004C7629" w:rsidP="004C7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3.2.2.И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мущество, приобретенное ПЦКС за счет выделенных бюджетных ассигнований, а также за счет доходов от предусмотренной Уставом деятельности;</w:t>
      </w:r>
    </w:p>
    <w:p w:rsidR="00D1309C" w:rsidRPr="009A4EA9" w:rsidRDefault="004C7629" w:rsidP="004C7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3.2.3.И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мущество, полученное в форме дарения, пожертвования юридических или физических лиц, а также по завещанию или на иных основаниях;</w:t>
      </w:r>
    </w:p>
    <w:p w:rsidR="00D1309C" w:rsidRPr="009A4EA9" w:rsidRDefault="004C7629" w:rsidP="004C7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3.2.4.Д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ругие, не запрещенные законом источники.</w:t>
      </w:r>
    </w:p>
    <w:p w:rsidR="00D1309C" w:rsidRPr="009A4EA9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Здания, сооружения, имущественные комплексы, оборудования и другое имущество, переданное ПЦКС собственником, закрепляются за ПЦКС собственников на праве оперативного управления.</w:t>
      </w:r>
    </w:p>
    <w:p w:rsidR="00D1309C" w:rsidRPr="009A4EA9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Право оперативного управления имуществом возникает у ПЦКС с момента передачи ему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Приазовского муниципального округа</w:t>
      </w: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акта приема-передачи.</w:t>
      </w:r>
    </w:p>
    <w:p w:rsidR="00D1309C" w:rsidRPr="009A4EA9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Собственник имущества, закрепленного за ПЦКС на праве оперативного управления, вправе изъять только излишнее, не используемое или используемое не по назначению имущество.</w:t>
      </w:r>
    </w:p>
    <w:p w:rsidR="00D1309C" w:rsidRPr="009A4EA9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Контроль за использованием имущества, находящегося в оперативном управлении ПЦКС,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Приазовского муниципального округа</w:t>
      </w: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09C" w:rsidRPr="009A4EA9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При осуществлении оперативного управления имуществом ПЦКС обязан:</w:t>
      </w:r>
    </w:p>
    <w:p w:rsidR="00D1309C" w:rsidRPr="009A4EA9" w:rsidRDefault="004C7629" w:rsidP="004C7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3.7.1.Э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ффективно использовать закрепленное на праве оперативного управления имущество;</w:t>
      </w:r>
    </w:p>
    <w:p w:rsidR="00D1309C" w:rsidRPr="009A4EA9" w:rsidRDefault="004C7629" w:rsidP="004C7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3.7.2.О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сохранность и использование закрепленного за ним имущества строго по целевому назначению;</w:t>
      </w:r>
    </w:p>
    <w:p w:rsidR="00D1309C" w:rsidRPr="009A4EA9" w:rsidRDefault="004C7629" w:rsidP="004C7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3.7.3.Н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допускать ухудшения технического состояния, закрепленного на праве оперативного управления имущества. Это требование не распространяется на ухудшения, связанные с нормативным износом этого имущества в процессе эксплуатации;</w:t>
      </w:r>
    </w:p>
    <w:p w:rsidR="00D1309C" w:rsidRPr="009A4EA9" w:rsidRDefault="004C7629" w:rsidP="004C7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3.7.4.О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капитальный и текущий ремонт закрепленного за ПЦКС имущества, при этом не подлежат возмещению любые производственные ухудшения, закрепленного на праве оперативного управления имущества.</w:t>
      </w:r>
    </w:p>
    <w:p w:rsidR="00D1309C" w:rsidRPr="009A4EA9" w:rsidRDefault="00D1309C" w:rsidP="004C7629">
      <w:pPr>
        <w:pStyle w:val="a3"/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ПЦКС не вправе отчуждать или иным способом распоряжаться закрепленным за ним имуществом и имуществом, приобретенным за счет средств, полученных из бюджетных источников.</w:t>
      </w:r>
    </w:p>
    <w:p w:rsidR="00D1309C" w:rsidRPr="009A4EA9" w:rsidRDefault="00D1309C" w:rsidP="004C7629">
      <w:pPr>
        <w:pStyle w:val="a3"/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от разрешенной Уставом деятельности и приобретенное за счет этих доходов имущество поступают в самостоятельное распоряжение ПЦКС и учитываются на отдельном балансе (п.2 ст. 298 ГК Российской Федерации). В правовом положении они приравниваются к имуществу, закрепленному за ПЦКС на праве оперативного управления имущества.</w:t>
      </w:r>
    </w:p>
    <w:p w:rsidR="00D1309C" w:rsidRPr="009A4EA9" w:rsidRDefault="00D1309C" w:rsidP="004C7629">
      <w:pPr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 переданное ПЦКС в форме дара, пожертвования, по завещанию, а также полученное из других внебюджетных источников закрепляется за ПЦКС на праве хозяйственного ведения.</w:t>
      </w:r>
    </w:p>
    <w:p w:rsidR="00D1309C" w:rsidRDefault="00D1309C" w:rsidP="004C7629">
      <w:pPr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отвечает по своим обязательствам находящимися в его распоряжении денежными средствами. </w:t>
      </w:r>
    </w:p>
    <w:p w:rsidR="004C7629" w:rsidRPr="009A4EA9" w:rsidRDefault="004C7629" w:rsidP="004C7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09C" w:rsidRPr="009A4EA9" w:rsidRDefault="00D1309C" w:rsidP="004C7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Финансовые средства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9A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ЦКС</w:t>
      </w:r>
    </w:p>
    <w:p w:rsidR="00D1309C" w:rsidRPr="004C7629" w:rsidRDefault="00D1309C" w:rsidP="004C7629">
      <w:pPr>
        <w:pStyle w:val="a3"/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финансовых средств ЦКС являются:</w:t>
      </w:r>
    </w:p>
    <w:p w:rsidR="00D1309C" w:rsidRPr="009A4EA9" w:rsidRDefault="004C7629" w:rsidP="004C7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4.1.1.А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ссигнования учредителя из местного бюджета на основании утвержденной сметы доходов и расходов;</w:t>
      </w:r>
    </w:p>
    <w:p w:rsidR="00D1309C" w:rsidRPr="009A4EA9" w:rsidRDefault="004C7629" w:rsidP="004C7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4.1.2.С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от предусмотренных Уставом платных форм культурной деятельности;</w:t>
      </w:r>
    </w:p>
    <w:p w:rsidR="00D1309C" w:rsidRPr="009A4EA9" w:rsidRDefault="004C7629" w:rsidP="004C7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4.1.3.П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ожертвования, средства, полученные по завещаниям от юридических и физических лиц;</w:t>
      </w:r>
    </w:p>
    <w:p w:rsidR="00D1309C" w:rsidRPr="009A4EA9" w:rsidRDefault="004C7629" w:rsidP="004C7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4.1.4.Д</w:t>
      </w:r>
      <w:r w:rsidR="00D1309C"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ругие доходы и поступления, не запрещенные законодательством Российской Федерации.</w:t>
      </w:r>
    </w:p>
    <w:p w:rsidR="00D1309C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Размеры ассигнований, выделяемых из местного бюджета, рассчитываются исходя из нормативов бюджетного финансирования по данному типу и виду учреждений культуры. Поступление средств из внебюджетных источников не является основанием для уменьшения бюджетных ассигнований.</w:t>
      </w:r>
    </w:p>
    <w:p w:rsidR="004C7629" w:rsidRDefault="004C7629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09C" w:rsidRPr="009A4EA9" w:rsidRDefault="00D1309C" w:rsidP="004C7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9A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Трудовой коллектив</w:t>
      </w:r>
    </w:p>
    <w:p w:rsidR="00D1309C" w:rsidRPr="009A4EA9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Трудовой коллектив составляют все граждане, участвующие своим трудом в деятельности ПЦКС на основе трудового договора (контракта).</w:t>
      </w:r>
    </w:p>
    <w:p w:rsidR="00D1309C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Трудовой коллектив ПЦКС рассматривает вопрос о необходимости заключения с администрацией ПЦКС коллективного договора и утверждает его проект.</w:t>
      </w:r>
    </w:p>
    <w:p w:rsidR="004C7629" w:rsidRDefault="004C7629" w:rsidP="004C762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09C" w:rsidRPr="00BB1925" w:rsidRDefault="00D1309C" w:rsidP="004C7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pacing w:val="4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pacing w:val="40"/>
          <w:kern w:val="28"/>
          <w:sz w:val="28"/>
          <w:szCs w:val="28"/>
          <w:lang w:eastAsia="ru-RU"/>
        </w:rPr>
        <w:t>6.</w:t>
      </w:r>
      <w:r w:rsidRPr="00BB1925">
        <w:rPr>
          <w:rFonts w:ascii="Times New Roman" w:eastAsia="Times New Roman" w:hAnsi="Times New Roman" w:cs="Times New Roman"/>
          <w:b/>
          <w:color w:val="0D0D0D" w:themeColor="text1" w:themeTint="F2"/>
          <w:kern w:val="28"/>
          <w:sz w:val="28"/>
          <w:szCs w:val="28"/>
          <w:lang w:eastAsia="ru-RU"/>
        </w:rPr>
        <w:t>Организация деятельности</w:t>
      </w:r>
    </w:p>
    <w:p w:rsidR="00D1309C" w:rsidRPr="00BB1925" w:rsidRDefault="00D1309C" w:rsidP="004C7629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6.1. 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обязанности руководителя, его компетенция в области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в соответствии с за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конодательством Российской Федерации и настоящим Уставом.</w:t>
      </w:r>
    </w:p>
    <w:p w:rsidR="00D1309C" w:rsidRDefault="00D1309C" w:rsidP="00BC143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дирек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тор, который назначается на должность и освобождается от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Главой Администрации Приазовского муниципального округа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09C" w:rsidRPr="00BB1925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 </w:t>
      </w: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ПЦКС несет персональную ответственность за результаты деятельности ПЦКС перед учредителем.</w:t>
      </w:r>
    </w:p>
    <w:p w:rsidR="00D1309C" w:rsidRPr="00BB1925" w:rsidRDefault="00D1309C" w:rsidP="00BC143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6.4. 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случае, временного отсутствия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(отпуск, командировка, временная нетрудоспособность и др.) ис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полнение его обязанностей, в том числе право подписи на банковских и финан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совых документах, а также в решении финансовых вопросов, касающихся дея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тельности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ПЦКС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возла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гается на художественного руководителя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а в случае их отсутствия на иных работников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ПЦКС 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распо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ряжению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Главы  Администрации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Приазовского муниципального округа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1309C" w:rsidRDefault="00D1309C" w:rsidP="00BC143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6.5.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Должностные обязанности, права, ответственность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определяются настоящим Уставом в соот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ветствии с действующим законодательством Российской Федерации и норма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тивно-правовыми актами Запорожской области.</w:t>
      </w:r>
    </w:p>
    <w:p w:rsidR="004C7629" w:rsidRPr="00BB1925" w:rsidRDefault="004C7629" w:rsidP="00BC143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1309C" w:rsidRPr="00BB1925" w:rsidRDefault="00D1309C" w:rsidP="004C762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7. </w:t>
      </w:r>
      <w:r w:rsidRPr="00BB19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Директор </w:t>
      </w:r>
      <w:r w:rsidRPr="00896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ПЦКС </w:t>
      </w:r>
      <w:r w:rsidRPr="00BB19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осуществляет следующие полномочия:</w:t>
      </w:r>
    </w:p>
    <w:p w:rsidR="00D1309C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 и организовывает работу, осуществляет контроль за ходом и результатами работы, несет ответственность за качество и эффективность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ПЦКС.</w:t>
      </w:r>
    </w:p>
    <w:p w:rsidR="00D1309C" w:rsidRPr="00BB1925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7.2.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интересы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  <w:r w:rsidR="004C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ственных, муниципальных и иных предприятиях, учреждениях, организациях, действует без доверенности от имени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ПЦКС</w:t>
      </w:r>
      <w:r w:rsidR="004C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 интересы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  <w:r w:rsidR="004C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Запорожской об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 и за ее пределами.</w:t>
      </w:r>
    </w:p>
    <w:p w:rsidR="00D1309C" w:rsidRPr="00BB1925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пределах, установленных настоящим Положением, от имени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распоряжается имуществом, заключает д</w:t>
      </w:r>
      <w:r w:rsidR="004C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ры, выдает доверенности отдельным работникам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совершение ими действий от имени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ПЦКС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09C" w:rsidRPr="00BB1925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своей компетенции издает инструкции, приказы и распоряжения, обязательные для исполнения работниками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ПЦКС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09C" w:rsidRPr="00BB1925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правила внутреннего трудового распорядка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ПЦКС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правила поведения посетителей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ПЦКС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другие локальные акты, организов</w:t>
      </w:r>
      <w:r w:rsidR="004C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и координирует их исполне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</w:t>
      </w:r>
    </w:p>
    <w:p w:rsidR="00D1309C" w:rsidRPr="00BB1925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справочные, информационно-аналитические материалы, статистические данные, отчеты по вопросам, относящимся к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ПЦКС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09C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7.7.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и подает на утвер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ждение Главе Администрации Приазовского муниципального округа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и изменения в Уставе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ПЦКС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09C" w:rsidRPr="00BB1925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 на утве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рждение Главе А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="004C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Приазовского муниципального округа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по предельной численности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ПЦКС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09C" w:rsidRPr="00BB1925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7.9.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и подает главному распорядителю (учредителю) бюджетных средств предложения по бюджетной смете.</w:t>
      </w:r>
    </w:p>
    <w:p w:rsidR="00D1309C" w:rsidRPr="00BB1925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Обеспечивает, в пределах с</w:t>
      </w:r>
      <w:r w:rsidR="004C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воих полномочий, защиту информа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а также обработку персональных данных в соотв</w:t>
      </w:r>
      <w:r w:rsidR="004C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 законодатель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Российской Федерации о защите персональных данных.</w:t>
      </w:r>
    </w:p>
    <w:p w:rsidR="00D1309C" w:rsidRPr="00BB1925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прием граждан, рассмотрение обращений граждан, служебных писем и иных документов, поступивших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ПЦКС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подготовку ответов на них.</w:t>
      </w:r>
    </w:p>
    <w:p w:rsidR="00D1309C" w:rsidRPr="00BB1925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лицевые счета в органах Федерального казначейства Запорожской области в соответствии с действующим законодательством Российской Федерации и нормативно-правовыми актами Запорожской области.</w:t>
      </w:r>
    </w:p>
    <w:p w:rsidR="00D1309C" w:rsidRPr="00BB1925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Распоряжается средствами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утвержденных лимитов бюджетных обязательств, обеспечивает их целевое использование, в том числе:</w:t>
      </w:r>
    </w:p>
    <w:p w:rsidR="00D1309C" w:rsidRPr="00BB1925" w:rsidRDefault="004C7629" w:rsidP="004C76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7.13.1.Н</w:t>
      </w:r>
      <w:r w:rsidR="00D1309C"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приобретения для работников </w:t>
      </w:r>
      <w:r w:rsidR="00D13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r w:rsidR="00D1309C"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 и другого необходимого в работе инвентаря;</w:t>
      </w:r>
    </w:p>
    <w:p w:rsidR="00D1309C" w:rsidRPr="00BB1925" w:rsidRDefault="004C7629" w:rsidP="004C76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7.13.2.П</w:t>
      </w:r>
      <w:r w:rsidR="00D1309C"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риобретения для оснащения </w:t>
      </w:r>
      <w:r w:rsidR="00D13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</w:t>
      </w:r>
      <w:r w:rsidR="00D1309C"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транспорта, средств передвижения, оргтехники и мебели,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товарно-мате</w:t>
      </w:r>
      <w:r w:rsidR="00D1309C"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риальных ценностей;</w:t>
      </w:r>
    </w:p>
    <w:p w:rsidR="00D1309C" w:rsidRPr="00BB1925" w:rsidRDefault="004C7629" w:rsidP="004C76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7.13.3.П</w:t>
      </w:r>
      <w:r w:rsidR="00D1309C"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овышения квалификации сотрудников </w:t>
      </w:r>
      <w:r w:rsidR="00D13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ПЦКС.</w:t>
      </w:r>
    </w:p>
    <w:p w:rsidR="00D1309C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.14. Назначает на должность и освобождает от должности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</w:t>
      </w:r>
      <w:r w:rsidR="004C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действующим трудовым зако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нодательством Российской Федерации, принимает меры поощрени</w:t>
      </w:r>
      <w:r w:rsidR="004C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дисци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плинарного взыскания к работникам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</w:p>
    <w:p w:rsidR="00D1309C" w:rsidRPr="00BB1925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размер надбав</w:t>
      </w:r>
      <w:r w:rsidR="00A3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 дополнительных и поощритель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выплат работникам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  <w:r w:rsidR="00A3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дей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ствующим законодательством Российской Федерации и нормативно-правовыми актами Запорожской области.</w:t>
      </w:r>
    </w:p>
    <w:p w:rsidR="00D1309C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.16. Участвует в заседаниях и совещаниях,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А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министрацией Приазовского муниципального округа</w:t>
      </w:r>
      <w:r w:rsidR="00A3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суждении вопросов, входящих в компетенцию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</w:p>
    <w:p w:rsidR="00D1309C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B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другие полномочия, установленные действующим законодательством Российской Федерации и нормативно-правовыми актами Запорожской области.</w:t>
      </w:r>
    </w:p>
    <w:p w:rsidR="004C7629" w:rsidRPr="00BB1925" w:rsidRDefault="004C7629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09C" w:rsidRPr="00BB1925" w:rsidRDefault="00D1309C" w:rsidP="00BC143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852B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8.</w:t>
      </w:r>
      <w:r w:rsidRPr="00BB19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Для выполнения основных задач и функций </w:t>
      </w:r>
      <w:r w:rsidRPr="00077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ПЦКС </w:t>
      </w:r>
      <w:r w:rsidRPr="00BB192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имеет право:</w:t>
      </w:r>
    </w:p>
    <w:p w:rsidR="00D1309C" w:rsidRPr="00BB1925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.1.Создавать Комиссии для рассм</w:t>
      </w:r>
      <w:r w:rsidR="00A34A5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отрения спорных вопросов, возни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кающих в процессе деятельности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ПЦКС</w:t>
      </w:r>
      <w:r w:rsidR="00A34A5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в состав ко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торых могут входить сотрудники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ПЦКС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структурных п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одразделений, Администрации Приазовского муниципального округа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других государственных и негосударственных организаций.</w:t>
      </w:r>
    </w:p>
    <w:p w:rsidR="00D1309C" w:rsidRPr="00BB1925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.2.Запрашивать и получать, в уст</w:t>
      </w:r>
      <w:r w:rsidR="00A34A5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ановленном законодательством по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рядке, от структурных </w:t>
      </w:r>
      <w:r w:rsidR="00A34A5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подразделений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Администрации Приазовского муниципального округа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предприятий, организаций и учре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ждений всех форм собственности информацию, документы и иные материалы, необходимые для выполнения функций, предусмотренных настоящим Уставом.</w:t>
      </w:r>
    </w:p>
    <w:p w:rsidR="00D1309C" w:rsidRPr="00BB1925" w:rsidRDefault="00D1309C" w:rsidP="00BC14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.3.В случае необходимости, внос</w:t>
      </w:r>
      <w:r w:rsidR="00A34A5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ить изменения в штатное расписа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ние об увеличении необходимого количества штатных единиц, в соответствии с действующим законодательством Российск</w:t>
      </w:r>
      <w:r w:rsidR="00A34A5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ой Федерации и нормативно-право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выми актами Запорожской области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Приазовского муниципального округа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1309C" w:rsidRPr="00BB1925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8.4. 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Привлекать на договорных основаниях предприятия, учреждения, организации всех форм собственности и физи</w:t>
      </w:r>
      <w:r w:rsidR="00A34A5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ческих лиц, в том числе волонте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ров, для обеспечения деятельности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ПЦКС.</w:t>
      </w:r>
    </w:p>
    <w:p w:rsidR="00D1309C" w:rsidRPr="00BB1925" w:rsidRDefault="00D1309C" w:rsidP="00BC14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.5.Заключать, в установленном порядке, договоры и соглашения с юридическими и физическими лицами о поставке товаров, выполнении работ, оказании услуг.</w:t>
      </w:r>
    </w:p>
    <w:p w:rsidR="00D1309C" w:rsidRPr="00BB1925" w:rsidRDefault="00D1309C" w:rsidP="00BC14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.6.Получать в установленном порядке гуманитарную и благотвори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тельную помощь, с целью улучшения материально-технической базы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ПЦКС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1309C" w:rsidRPr="00BB1925" w:rsidRDefault="00D1309C" w:rsidP="00BC14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.7.Получать и использовать г</w:t>
      </w:r>
      <w:r w:rsidR="00A34A5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ранты, премии и добровольные по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жертвования в соответствии с действующим законодательством Российской Федерации и нормативно-правовыми актами Запорожской области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Приазовского муниципального округа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1309C" w:rsidRPr="00BB1925" w:rsidRDefault="00D1309C" w:rsidP="00BC143F">
      <w:pPr>
        <w:widowControl w:val="0"/>
        <w:shd w:val="clear" w:color="auto" w:fill="FEFEFE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  <w:r w:rsidR="00A34A5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имеет иные права, предусмотрен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ные действующим законодательством Российской Федерации и нормативно-правовыми актами Запорожской области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Приазовского муниципального округа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1309C" w:rsidRDefault="00D1309C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8.9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.Проверка работы и контроль за организацией деятельности, структурных подразделений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ПЦКС</w:t>
      </w:r>
      <w:r w:rsidR="00A34A5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ревизия финансо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во-хозяйственной 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ПЦКС 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проводится в соответствии с действующим законодательством Российской Федерации и нормативно-правовыми актами Запорожской области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Приазовского муниципального округа</w:t>
      </w:r>
      <w:r w:rsidRPr="00BB19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A34A5B" w:rsidRPr="00BE6176" w:rsidRDefault="00A34A5B" w:rsidP="00BC1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1309C" w:rsidRPr="009A4EA9" w:rsidRDefault="00D1309C" w:rsidP="00BC14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9A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Реорганизация и ликвидация ПЦКС</w:t>
      </w:r>
    </w:p>
    <w:p w:rsidR="00D1309C" w:rsidRPr="009A4EA9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Решение о прекращении деятельности ПЦКС принимается учредителем в виде его ликвидации либо реорганизации (слияния, присоединения, выделения, преобразования в иную организационно-правовую форму) на условиях и в порядке, предусмотренном законодательством Российской Федерации.</w:t>
      </w:r>
    </w:p>
    <w:p w:rsidR="00D1309C" w:rsidRDefault="00D1309C" w:rsidP="00BC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A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При ликвидации и реорганизации увольняемым работникам гарантируется соблюдения их прав и интересов в соответствии с законодательством Российской Федерации.</w:t>
      </w:r>
    </w:p>
    <w:p w:rsidR="00352737" w:rsidRPr="00DD0ED1" w:rsidRDefault="00352737" w:rsidP="00DD0ED1">
      <w:pPr>
        <w:pStyle w:val="ae"/>
        <w:ind w:left="6096" w:firstLine="4677"/>
        <w:rPr>
          <w:rFonts w:ascii="Times New Roman" w:hAnsi="Times New Roman" w:cs="Times New Roman"/>
          <w:sz w:val="28"/>
          <w:szCs w:val="28"/>
        </w:rPr>
      </w:pPr>
    </w:p>
    <w:sectPr w:rsidR="00352737" w:rsidRPr="00DD0ED1" w:rsidSect="00B71AE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E2" w:rsidRDefault="00B823E2" w:rsidP="00293F28">
      <w:pPr>
        <w:spacing w:after="0" w:line="240" w:lineRule="auto"/>
      </w:pPr>
      <w:r>
        <w:separator/>
      </w:r>
    </w:p>
  </w:endnote>
  <w:endnote w:type="continuationSeparator" w:id="0">
    <w:p w:rsidR="00B823E2" w:rsidRDefault="00B823E2" w:rsidP="0029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E2" w:rsidRDefault="00B823E2" w:rsidP="00293F28">
      <w:pPr>
        <w:spacing w:after="0" w:line="240" w:lineRule="auto"/>
      </w:pPr>
      <w:r>
        <w:separator/>
      </w:r>
    </w:p>
  </w:footnote>
  <w:footnote w:type="continuationSeparator" w:id="0">
    <w:p w:rsidR="00B823E2" w:rsidRDefault="00B823E2" w:rsidP="0029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629" w:rsidRDefault="004C7629">
    <w:pPr>
      <w:pStyle w:val="a4"/>
      <w:jc w:val="center"/>
    </w:pPr>
  </w:p>
  <w:p w:rsidR="004C7629" w:rsidRDefault="004C76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FC3DC8"/>
    <w:multiLevelType w:val="hybridMultilevel"/>
    <w:tmpl w:val="7F7C92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53C9D0"/>
    <w:multiLevelType w:val="hybridMultilevel"/>
    <w:tmpl w:val="313659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A889A4D"/>
    <w:multiLevelType w:val="hybridMultilevel"/>
    <w:tmpl w:val="987D8A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7245115"/>
    <w:multiLevelType w:val="hybridMultilevel"/>
    <w:tmpl w:val="14D331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A600A0A"/>
    <w:multiLevelType w:val="hybridMultilevel"/>
    <w:tmpl w:val="7EA0A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40DB009"/>
    <w:multiLevelType w:val="hybridMultilevel"/>
    <w:tmpl w:val="676423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>
    <w:nsid w:val="057C07B5"/>
    <w:multiLevelType w:val="hybridMultilevel"/>
    <w:tmpl w:val="BF0CB7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4C0043"/>
    <w:multiLevelType w:val="hybridMultilevel"/>
    <w:tmpl w:val="4D9A5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D9122C"/>
    <w:multiLevelType w:val="hybridMultilevel"/>
    <w:tmpl w:val="AF107CE4"/>
    <w:lvl w:ilvl="0" w:tplc="66FA087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002CA6"/>
    <w:multiLevelType w:val="hybridMultilevel"/>
    <w:tmpl w:val="EE4C85EA"/>
    <w:lvl w:ilvl="0" w:tplc="9522CEB8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0F5E3DB9"/>
    <w:multiLevelType w:val="hybridMultilevel"/>
    <w:tmpl w:val="8EF791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663224B"/>
    <w:multiLevelType w:val="hybridMultilevel"/>
    <w:tmpl w:val="D92A85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8442F50"/>
    <w:multiLevelType w:val="hybridMultilevel"/>
    <w:tmpl w:val="92D68F4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9C3B0F"/>
    <w:multiLevelType w:val="hybridMultilevel"/>
    <w:tmpl w:val="95A20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5EAA8C"/>
    <w:multiLevelType w:val="hybridMultilevel"/>
    <w:tmpl w:val="3F09BF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69E30BC"/>
    <w:multiLevelType w:val="hybridMultilevel"/>
    <w:tmpl w:val="B22AA7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178F4"/>
    <w:multiLevelType w:val="multilevel"/>
    <w:tmpl w:val="EB6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5668CB"/>
    <w:multiLevelType w:val="hybridMultilevel"/>
    <w:tmpl w:val="2BAE2B2E"/>
    <w:lvl w:ilvl="0" w:tplc="B63CC39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04DE0"/>
    <w:multiLevelType w:val="multilevel"/>
    <w:tmpl w:val="94D4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8E30B1"/>
    <w:multiLevelType w:val="multilevel"/>
    <w:tmpl w:val="4B8495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403635A"/>
    <w:multiLevelType w:val="multilevel"/>
    <w:tmpl w:val="94C4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9062E1"/>
    <w:multiLevelType w:val="hybridMultilevel"/>
    <w:tmpl w:val="1A686E9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88C5738"/>
    <w:multiLevelType w:val="hybridMultilevel"/>
    <w:tmpl w:val="57BE98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8269C"/>
    <w:multiLevelType w:val="multilevel"/>
    <w:tmpl w:val="C0062E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A5B4BE8"/>
    <w:multiLevelType w:val="multilevel"/>
    <w:tmpl w:val="94527F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7">
    <w:nsid w:val="4BD8521A"/>
    <w:multiLevelType w:val="multilevel"/>
    <w:tmpl w:val="0124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7D1766"/>
    <w:multiLevelType w:val="hybridMultilevel"/>
    <w:tmpl w:val="BD9A62AA"/>
    <w:lvl w:ilvl="0" w:tplc="66FA087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603028"/>
    <w:multiLevelType w:val="hybridMultilevel"/>
    <w:tmpl w:val="0466305A"/>
    <w:lvl w:ilvl="0" w:tplc="C2828A9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A46AC5"/>
    <w:multiLevelType w:val="hybridMultilevel"/>
    <w:tmpl w:val="A1E689C6"/>
    <w:lvl w:ilvl="0" w:tplc="66FA087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B305F"/>
    <w:multiLevelType w:val="hybridMultilevel"/>
    <w:tmpl w:val="C998853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6F71A96"/>
    <w:multiLevelType w:val="multilevel"/>
    <w:tmpl w:val="2960C6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8EB72E8"/>
    <w:multiLevelType w:val="multilevel"/>
    <w:tmpl w:val="138E9478"/>
    <w:lvl w:ilvl="0">
      <w:start w:val="1"/>
      <w:numFmt w:val="decimal"/>
      <w:lvlText w:val="%1."/>
      <w:lvlJc w:val="left"/>
      <w:pPr>
        <w:ind w:left="600" w:hanging="600"/>
      </w:pPr>
      <w:rPr>
        <w:rFonts w:eastAsiaTheme="minorHAnsi" w:hint="default"/>
        <w:color w:val="auto"/>
      </w:rPr>
    </w:lvl>
    <w:lvl w:ilvl="1">
      <w:start w:val="15"/>
      <w:numFmt w:val="decimal"/>
      <w:lvlText w:val="%1.%2."/>
      <w:lvlJc w:val="left"/>
      <w:pPr>
        <w:ind w:left="294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eastAsiaTheme="minorHAnsi" w:hint="default"/>
        <w:color w:val="auto"/>
      </w:rPr>
    </w:lvl>
  </w:abstractNum>
  <w:abstractNum w:abstractNumId="34">
    <w:nsid w:val="5A2C1B91"/>
    <w:multiLevelType w:val="hybridMultilevel"/>
    <w:tmpl w:val="9E162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B7582"/>
    <w:multiLevelType w:val="multilevel"/>
    <w:tmpl w:val="BD5E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1D385E"/>
    <w:multiLevelType w:val="multilevel"/>
    <w:tmpl w:val="3F9243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627C7C47"/>
    <w:multiLevelType w:val="hybridMultilevel"/>
    <w:tmpl w:val="149ABDA6"/>
    <w:lvl w:ilvl="0" w:tplc="0B5C0B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AB0FBD"/>
    <w:multiLevelType w:val="multilevel"/>
    <w:tmpl w:val="E55A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D86271"/>
    <w:multiLevelType w:val="multilevel"/>
    <w:tmpl w:val="C046CEA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0">
    <w:nsid w:val="694C4C72"/>
    <w:multiLevelType w:val="hybridMultilevel"/>
    <w:tmpl w:val="4CA85FB0"/>
    <w:lvl w:ilvl="0" w:tplc="9C22388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025DD"/>
    <w:multiLevelType w:val="multilevel"/>
    <w:tmpl w:val="818C3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025AB4"/>
    <w:multiLevelType w:val="hybridMultilevel"/>
    <w:tmpl w:val="AD8462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D922441"/>
    <w:multiLevelType w:val="hybridMultilevel"/>
    <w:tmpl w:val="27068B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315049"/>
    <w:multiLevelType w:val="hybridMultilevel"/>
    <w:tmpl w:val="9E00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6"/>
  </w:num>
  <w:num w:numId="3">
    <w:abstractNumId w:val="7"/>
  </w:num>
  <w:num w:numId="4">
    <w:abstractNumId w:val="37"/>
  </w:num>
  <w:num w:numId="5">
    <w:abstractNumId w:val="29"/>
  </w:num>
  <w:num w:numId="6">
    <w:abstractNumId w:val="40"/>
  </w:num>
  <w:num w:numId="7">
    <w:abstractNumId w:val="19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  <w:num w:numId="13">
    <w:abstractNumId w:val="12"/>
  </w:num>
  <w:num w:numId="14">
    <w:abstractNumId w:val="3"/>
  </w:num>
  <w:num w:numId="15">
    <w:abstractNumId w:val="1"/>
  </w:num>
  <w:num w:numId="16">
    <w:abstractNumId w:val="13"/>
  </w:num>
  <w:num w:numId="17">
    <w:abstractNumId w:val="16"/>
  </w:num>
  <w:num w:numId="18">
    <w:abstractNumId w:val="42"/>
  </w:num>
  <w:num w:numId="19">
    <w:abstractNumId w:val="15"/>
  </w:num>
  <w:num w:numId="20">
    <w:abstractNumId w:val="8"/>
  </w:num>
  <w:num w:numId="21">
    <w:abstractNumId w:val="28"/>
  </w:num>
  <w:num w:numId="22">
    <w:abstractNumId w:val="10"/>
  </w:num>
  <w:num w:numId="23">
    <w:abstractNumId w:val="30"/>
  </w:num>
  <w:num w:numId="24">
    <w:abstractNumId w:val="14"/>
  </w:num>
  <w:num w:numId="25">
    <w:abstractNumId w:val="17"/>
  </w:num>
  <w:num w:numId="26">
    <w:abstractNumId w:val="9"/>
  </w:num>
  <w:num w:numId="27">
    <w:abstractNumId w:val="43"/>
  </w:num>
  <w:num w:numId="28">
    <w:abstractNumId w:val="24"/>
  </w:num>
  <w:num w:numId="29">
    <w:abstractNumId w:val="34"/>
  </w:num>
  <w:num w:numId="30">
    <w:abstractNumId w:val="23"/>
  </w:num>
  <w:num w:numId="31">
    <w:abstractNumId w:val="31"/>
  </w:num>
  <w:num w:numId="32">
    <w:abstractNumId w:val="39"/>
  </w:num>
  <w:num w:numId="33">
    <w:abstractNumId w:val="27"/>
  </w:num>
  <w:num w:numId="34">
    <w:abstractNumId w:val="20"/>
  </w:num>
  <w:num w:numId="35">
    <w:abstractNumId w:val="38"/>
  </w:num>
  <w:num w:numId="36">
    <w:abstractNumId w:val="41"/>
  </w:num>
  <w:num w:numId="37">
    <w:abstractNumId w:val="18"/>
  </w:num>
  <w:num w:numId="38">
    <w:abstractNumId w:val="35"/>
  </w:num>
  <w:num w:numId="39">
    <w:abstractNumId w:val="22"/>
  </w:num>
  <w:num w:numId="40">
    <w:abstractNumId w:val="26"/>
  </w:num>
  <w:num w:numId="41">
    <w:abstractNumId w:val="36"/>
  </w:num>
  <w:num w:numId="42">
    <w:abstractNumId w:val="32"/>
  </w:num>
  <w:num w:numId="43">
    <w:abstractNumId w:val="25"/>
  </w:num>
  <w:num w:numId="44">
    <w:abstractNumId w:val="3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C9"/>
    <w:rsid w:val="000079E7"/>
    <w:rsid w:val="00011C6C"/>
    <w:rsid w:val="00017C1C"/>
    <w:rsid w:val="00053C01"/>
    <w:rsid w:val="00084628"/>
    <w:rsid w:val="000846E2"/>
    <w:rsid w:val="000F38DF"/>
    <w:rsid w:val="0010397C"/>
    <w:rsid w:val="00105403"/>
    <w:rsid w:val="00182F69"/>
    <w:rsid w:val="00187B17"/>
    <w:rsid w:val="00191073"/>
    <w:rsid w:val="001A565E"/>
    <w:rsid w:val="001B3FC1"/>
    <w:rsid w:val="001E345E"/>
    <w:rsid w:val="00206389"/>
    <w:rsid w:val="002336DE"/>
    <w:rsid w:val="00293F28"/>
    <w:rsid w:val="002A7E7A"/>
    <w:rsid w:val="002D6422"/>
    <w:rsid w:val="00352737"/>
    <w:rsid w:val="00362BA7"/>
    <w:rsid w:val="0037782E"/>
    <w:rsid w:val="003C6CC9"/>
    <w:rsid w:val="003D7671"/>
    <w:rsid w:val="004923CA"/>
    <w:rsid w:val="004A78A7"/>
    <w:rsid w:val="004A7A0E"/>
    <w:rsid w:val="004C7629"/>
    <w:rsid w:val="004D7AB4"/>
    <w:rsid w:val="0050392A"/>
    <w:rsid w:val="00515B7A"/>
    <w:rsid w:val="005A40FC"/>
    <w:rsid w:val="005C3CE9"/>
    <w:rsid w:val="005E363E"/>
    <w:rsid w:val="005E6BC8"/>
    <w:rsid w:val="00616F4C"/>
    <w:rsid w:val="00636C90"/>
    <w:rsid w:val="00660AB5"/>
    <w:rsid w:val="006C31BF"/>
    <w:rsid w:val="006D6EB8"/>
    <w:rsid w:val="00736EBD"/>
    <w:rsid w:val="007A18DF"/>
    <w:rsid w:val="00810643"/>
    <w:rsid w:val="00836DF2"/>
    <w:rsid w:val="00865252"/>
    <w:rsid w:val="0087077C"/>
    <w:rsid w:val="008B6453"/>
    <w:rsid w:val="008F191E"/>
    <w:rsid w:val="00986E24"/>
    <w:rsid w:val="00A028F8"/>
    <w:rsid w:val="00A34A5B"/>
    <w:rsid w:val="00A63503"/>
    <w:rsid w:val="00A9573D"/>
    <w:rsid w:val="00AE164E"/>
    <w:rsid w:val="00AF39CF"/>
    <w:rsid w:val="00B71AE8"/>
    <w:rsid w:val="00B823E2"/>
    <w:rsid w:val="00BC143F"/>
    <w:rsid w:val="00C072FD"/>
    <w:rsid w:val="00C125F1"/>
    <w:rsid w:val="00C95590"/>
    <w:rsid w:val="00CB3F99"/>
    <w:rsid w:val="00CF68E2"/>
    <w:rsid w:val="00D1309C"/>
    <w:rsid w:val="00D4772D"/>
    <w:rsid w:val="00D8287E"/>
    <w:rsid w:val="00DB2516"/>
    <w:rsid w:val="00DD0ED1"/>
    <w:rsid w:val="00E14266"/>
    <w:rsid w:val="00E461F7"/>
    <w:rsid w:val="00E5460B"/>
    <w:rsid w:val="00E66723"/>
    <w:rsid w:val="00EC1939"/>
    <w:rsid w:val="00F1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A8317-1A24-479B-8EFF-C38EDC29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F28"/>
  </w:style>
  <w:style w:type="paragraph" w:styleId="a6">
    <w:name w:val="footer"/>
    <w:basedOn w:val="a"/>
    <w:link w:val="a7"/>
    <w:uiPriority w:val="99"/>
    <w:unhideWhenUsed/>
    <w:rsid w:val="0029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F28"/>
  </w:style>
  <w:style w:type="table" w:styleId="a8">
    <w:name w:val="Table Grid"/>
    <w:basedOn w:val="a1"/>
    <w:uiPriority w:val="39"/>
    <w:rsid w:val="00293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3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07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5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5B7A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uiPriority w:val="99"/>
    <w:rsid w:val="00187B17"/>
    <w:rPr>
      <w:rFonts w:eastAsia="Times New Roman"/>
      <w:b/>
      <w:color w:val="000000"/>
    </w:rPr>
  </w:style>
  <w:style w:type="character" w:customStyle="1" w:styleId="WW8Num2z1">
    <w:name w:val="WW8Num2z1"/>
    <w:uiPriority w:val="99"/>
    <w:rsid w:val="00187B17"/>
  </w:style>
  <w:style w:type="character" w:customStyle="1" w:styleId="WW8Num2z2">
    <w:name w:val="WW8Num2z2"/>
    <w:uiPriority w:val="99"/>
    <w:rsid w:val="00187B17"/>
  </w:style>
  <w:style w:type="character" w:customStyle="1" w:styleId="WW8Num2z3">
    <w:name w:val="WW8Num2z3"/>
    <w:uiPriority w:val="99"/>
    <w:rsid w:val="00187B17"/>
  </w:style>
  <w:style w:type="character" w:customStyle="1" w:styleId="WW8Num2z4">
    <w:name w:val="WW8Num2z4"/>
    <w:uiPriority w:val="99"/>
    <w:rsid w:val="00187B17"/>
  </w:style>
  <w:style w:type="character" w:customStyle="1" w:styleId="WW8Num2z5">
    <w:name w:val="WW8Num2z5"/>
    <w:uiPriority w:val="99"/>
    <w:rsid w:val="00187B17"/>
  </w:style>
  <w:style w:type="character" w:customStyle="1" w:styleId="WW8Num2z6">
    <w:name w:val="WW8Num2z6"/>
    <w:uiPriority w:val="99"/>
    <w:rsid w:val="00187B17"/>
  </w:style>
  <w:style w:type="character" w:customStyle="1" w:styleId="WW8Num2z7">
    <w:name w:val="WW8Num2z7"/>
    <w:uiPriority w:val="99"/>
    <w:rsid w:val="00187B17"/>
  </w:style>
  <w:style w:type="character" w:customStyle="1" w:styleId="WW8Num2z8">
    <w:name w:val="WW8Num2z8"/>
    <w:uiPriority w:val="99"/>
    <w:rsid w:val="00187B17"/>
  </w:style>
  <w:style w:type="character" w:customStyle="1" w:styleId="ListLabel1">
    <w:name w:val="ListLabel 1"/>
    <w:uiPriority w:val="99"/>
    <w:rsid w:val="00187B17"/>
    <w:rPr>
      <w:rFonts w:eastAsia="Times New Roman"/>
      <w:b/>
      <w:sz w:val="28"/>
    </w:rPr>
  </w:style>
  <w:style w:type="character" w:customStyle="1" w:styleId="ListLabel2">
    <w:name w:val="ListLabel 2"/>
    <w:uiPriority w:val="99"/>
    <w:rsid w:val="00187B17"/>
    <w:rPr>
      <w:rFonts w:eastAsia="Times New Roman"/>
      <w:b/>
      <w:sz w:val="28"/>
    </w:rPr>
  </w:style>
  <w:style w:type="character" w:customStyle="1" w:styleId="ListLabel3">
    <w:name w:val="ListLabel 3"/>
    <w:uiPriority w:val="99"/>
    <w:rsid w:val="00187B17"/>
    <w:rPr>
      <w:rFonts w:eastAsia="Times New Roman"/>
      <w:b/>
      <w:sz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187B17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Times New Roman" w:cs="Liberation Sans"/>
      <w:color w:val="000000"/>
      <w:sz w:val="28"/>
      <w:szCs w:val="28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187B17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d1efe8f1eeea">
    <w:name w:val="Сd1пefиe8сf1оeeкea"/>
    <w:basedOn w:val="cef1edeee2edeee9f2e5eaf1f2"/>
    <w:uiPriority w:val="99"/>
    <w:rsid w:val="00187B17"/>
  </w:style>
  <w:style w:type="paragraph" w:customStyle="1" w:styleId="cde0e7e2e0ede8e5">
    <w:name w:val="Нcdаe0зe7вe2аe0нedиe8еe5"/>
    <w:basedOn w:val="a"/>
    <w:uiPriority w:val="99"/>
    <w:rsid w:val="00187B17"/>
    <w:pPr>
      <w:widowControl w:val="0"/>
      <w:suppressAutoHyphens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d3eae0e7e0f2e5ebfc">
    <w:name w:val="Уd3кeaаe0зe7аe0тf2еe5лebьfc"/>
    <w:basedOn w:val="a"/>
    <w:uiPriority w:val="99"/>
    <w:rsid w:val="00187B1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1e5e7e8edf2e5f0e2e0ebe0">
    <w:name w:val="Бc1еe5зe7 иe8нedтf2еe5рf0вe2аe0лebаe0"/>
    <w:uiPriority w:val="99"/>
    <w:rsid w:val="00187B17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ru-RU" w:bidi="hi-IN"/>
    </w:rPr>
  </w:style>
  <w:style w:type="character" w:styleId="ac">
    <w:name w:val="page number"/>
    <w:basedOn w:val="a0"/>
    <w:uiPriority w:val="99"/>
    <w:rsid w:val="00187B17"/>
    <w:rPr>
      <w:rFonts w:cs="Times New Roman"/>
    </w:rPr>
  </w:style>
  <w:style w:type="paragraph" w:customStyle="1" w:styleId="Standard">
    <w:name w:val="Standard"/>
    <w:rsid w:val="00187B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bidi="en-US"/>
    </w:rPr>
  </w:style>
  <w:style w:type="character" w:styleId="ad">
    <w:name w:val="Strong"/>
    <w:basedOn w:val="a0"/>
    <w:qFormat/>
    <w:rsid w:val="0037782E"/>
    <w:rPr>
      <w:b/>
      <w:bCs/>
    </w:rPr>
  </w:style>
  <w:style w:type="paragraph" w:styleId="ae">
    <w:name w:val="No Spacing"/>
    <w:uiPriority w:val="1"/>
    <w:qFormat/>
    <w:rsid w:val="0037782E"/>
    <w:pPr>
      <w:spacing w:after="0" w:line="240" w:lineRule="auto"/>
    </w:pPr>
    <w:rPr>
      <w:rFonts w:eastAsiaTheme="minorEastAsia"/>
      <w:lang w:val="uk-UA" w:eastAsia="uk-UA"/>
    </w:rPr>
  </w:style>
  <w:style w:type="paragraph" w:customStyle="1" w:styleId="Default">
    <w:name w:val="Default"/>
    <w:rsid w:val="00DD0E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DD0ED1"/>
    <w:pPr>
      <w:spacing w:after="120" w:line="276" w:lineRule="auto"/>
      <w:ind w:left="283"/>
    </w:pPr>
    <w:rPr>
      <w:rFonts w:eastAsiaTheme="minorEastAsia"/>
      <w:lang w:val="uk-UA" w:eastAsia="uk-U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D0ED1"/>
    <w:rPr>
      <w:rFonts w:eastAsiaTheme="minorEastAsia"/>
      <w:lang w:val="uk-UA" w:eastAsia="uk-UA"/>
    </w:rPr>
  </w:style>
  <w:style w:type="paragraph" w:customStyle="1" w:styleId="voice">
    <w:name w:val="voice"/>
    <w:basedOn w:val="a"/>
    <w:rsid w:val="0083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Колтырев Никита Александрович</dc:creator>
  <cp:keywords/>
  <dc:description/>
  <cp:lastModifiedBy>User</cp:lastModifiedBy>
  <cp:revision>2</cp:revision>
  <cp:lastPrinted>2024-12-11T11:12:00Z</cp:lastPrinted>
  <dcterms:created xsi:type="dcterms:W3CDTF">2024-12-16T10:44:00Z</dcterms:created>
  <dcterms:modified xsi:type="dcterms:W3CDTF">2024-12-16T10:44:00Z</dcterms:modified>
</cp:coreProperties>
</file>