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9" w:rsidRDefault="00044469" w:rsidP="00661213">
      <w:pPr>
        <w:tabs>
          <w:tab w:val="center" w:pos="1859"/>
          <w:tab w:val="left" w:pos="2520"/>
        </w:tabs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align>top</wp:align>
            </wp:positionV>
            <wp:extent cx="699770" cy="113030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044469" w:rsidRDefault="00044469" w:rsidP="00044469">
      <w:pPr>
        <w:jc w:val="center"/>
        <w:rPr>
          <w:b/>
          <w:sz w:val="28"/>
          <w:szCs w:val="28"/>
        </w:rPr>
      </w:pPr>
    </w:p>
    <w:p w:rsidR="00044469" w:rsidRPr="00B93858" w:rsidRDefault="00044469" w:rsidP="00044469">
      <w:pPr>
        <w:ind w:left="-142"/>
        <w:jc w:val="center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044469" w:rsidRPr="00B93858" w:rsidRDefault="00044469" w:rsidP="00044469">
      <w:pPr>
        <w:jc w:val="center"/>
        <w:rPr>
          <w:b/>
          <w:sz w:val="28"/>
          <w:szCs w:val="28"/>
        </w:rPr>
      </w:pPr>
    </w:p>
    <w:p w:rsidR="00044469" w:rsidRPr="00B93858" w:rsidRDefault="00044469" w:rsidP="00044469">
      <w:pPr>
        <w:jc w:val="center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РАСПОРЯЖЕНИЕ</w:t>
      </w:r>
    </w:p>
    <w:p w:rsidR="00044469" w:rsidRPr="00B93858" w:rsidRDefault="00044469" w:rsidP="0004446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044469" w:rsidRPr="00B93858" w:rsidTr="00426334">
        <w:tc>
          <w:tcPr>
            <w:tcW w:w="3115" w:type="dxa"/>
            <w:shd w:val="clear" w:color="auto" w:fill="auto"/>
          </w:tcPr>
          <w:p w:rsidR="00044469" w:rsidRPr="00B93858" w:rsidRDefault="00044469" w:rsidP="00044469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044469" w:rsidRPr="00B93858" w:rsidRDefault="00044469" w:rsidP="0004446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44469" w:rsidRPr="00B93858" w:rsidRDefault="00044469" w:rsidP="000444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</w:tc>
        <w:tc>
          <w:tcPr>
            <w:tcW w:w="3115" w:type="dxa"/>
            <w:shd w:val="clear" w:color="auto" w:fill="auto"/>
          </w:tcPr>
          <w:p w:rsidR="00044469" w:rsidRPr="00B93858" w:rsidRDefault="00044469" w:rsidP="0004446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</w:t>
            </w:r>
            <w:r w:rsidRPr="00B93858">
              <w:rPr>
                <w:rFonts w:eastAsia="Calibri"/>
                <w:sz w:val="28"/>
                <w:szCs w:val="28"/>
              </w:rPr>
              <w:t>№   ________</w:t>
            </w:r>
          </w:p>
          <w:p w:rsidR="00044469" w:rsidRPr="00B93858" w:rsidRDefault="00044469" w:rsidP="0004446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44469" w:rsidRPr="00B93858" w:rsidRDefault="00044469" w:rsidP="00044469">
      <w:pPr>
        <w:rPr>
          <w:b/>
          <w:sz w:val="28"/>
          <w:szCs w:val="28"/>
        </w:rPr>
      </w:pPr>
      <w:bookmarkStart w:id="0" w:name="_GoBack"/>
      <w:bookmarkEnd w:id="0"/>
    </w:p>
    <w:p w:rsidR="003255D7" w:rsidRDefault="00426334">
      <w:pPr>
        <w:pStyle w:val="Heading1"/>
        <w:spacing w:before="321" w:line="242" w:lineRule="auto"/>
        <w:ind w:left="1"/>
      </w:pPr>
      <w:r>
        <w:t>Об</w:t>
      </w:r>
      <w:r w:rsidR="00044469">
        <w:t xml:space="preserve"> </w:t>
      </w:r>
      <w:r>
        <w:t>утверждении</w:t>
      </w:r>
      <w:r w:rsidR="00044469">
        <w:t xml:space="preserve"> </w:t>
      </w:r>
      <w:r>
        <w:t>Плана</w:t>
      </w:r>
      <w:r w:rsidR="00044469">
        <w:t xml:space="preserve"> </w:t>
      </w:r>
      <w:r>
        <w:t>мероприятий</w:t>
      </w:r>
      <w:r w:rsidR="00044469">
        <w:t xml:space="preserve"> </w:t>
      </w:r>
      <w:r>
        <w:t>по</w:t>
      </w:r>
      <w:r w:rsidR="00044469">
        <w:t xml:space="preserve"> </w:t>
      </w:r>
      <w:r>
        <w:t>противодействию</w:t>
      </w:r>
      <w:r w:rsidR="00044469">
        <w:t xml:space="preserve"> </w:t>
      </w:r>
      <w:r>
        <w:t>коррупции</w:t>
      </w:r>
      <w:r w:rsidR="00044469">
        <w:t xml:space="preserve"> </w:t>
      </w:r>
      <w:r>
        <w:t xml:space="preserve">в </w:t>
      </w:r>
      <w:r w:rsidR="00044469">
        <w:t>Администрации Приазовского</w:t>
      </w:r>
      <w:r>
        <w:t xml:space="preserve"> муниципального округа на 2025 год</w:t>
      </w:r>
    </w:p>
    <w:p w:rsidR="003255D7" w:rsidRDefault="00426334" w:rsidP="00044469">
      <w:pPr>
        <w:pStyle w:val="a3"/>
        <w:spacing w:before="317"/>
        <w:ind w:right="2" w:firstLine="709"/>
        <w:jc w:val="both"/>
      </w:pPr>
      <w:r>
        <w:t>В соответствии с Федеральным законом от 02.03.2007 № 25-ФЗ «О муниципальной службе в Российской Федерации», Федеральным законом от 25.12.2008 года № 273-ФЗ «О противодействии коррупции», руководствуясь Уставом муници</w:t>
      </w:r>
      <w:r w:rsidR="00044469">
        <w:t>пального образования «Приазовский</w:t>
      </w:r>
      <w:r>
        <w:t xml:space="preserve"> муниципальный округ Запорожской области», в целях осуществления мер </w:t>
      </w:r>
      <w:r w:rsidR="00044469">
        <w:t>по противодействию коррупции в Администрации Приазовского</w:t>
      </w:r>
      <w:r>
        <w:t xml:space="preserve"> муниципального округа</w:t>
      </w:r>
    </w:p>
    <w:p w:rsidR="003255D7" w:rsidRDefault="003255D7">
      <w:pPr>
        <w:pStyle w:val="a3"/>
      </w:pPr>
    </w:p>
    <w:p w:rsidR="003255D7" w:rsidRDefault="00426334" w:rsidP="001524B6">
      <w:pPr>
        <w:pStyle w:val="Heading1"/>
        <w:ind w:left="0"/>
        <w:jc w:val="left"/>
      </w:pPr>
      <w:r>
        <w:rPr>
          <w:spacing w:val="-2"/>
        </w:rPr>
        <w:t>РАСПОРЯЖАЮСЬ:</w:t>
      </w:r>
    </w:p>
    <w:p w:rsidR="001524B6" w:rsidRDefault="001524B6" w:rsidP="001524B6">
      <w:pPr>
        <w:tabs>
          <w:tab w:val="left" w:pos="848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26334" w:rsidRPr="001524B6">
        <w:rPr>
          <w:sz w:val="28"/>
        </w:rPr>
        <w:t xml:space="preserve">Утвердить План мероприятий по противодействию коррупции в </w:t>
      </w:r>
      <w:r w:rsidR="00044469" w:rsidRPr="001524B6">
        <w:rPr>
          <w:sz w:val="28"/>
        </w:rPr>
        <w:t>Администрации Приазовского</w:t>
      </w:r>
      <w:r w:rsidR="00426334" w:rsidRPr="001524B6">
        <w:rPr>
          <w:sz w:val="28"/>
        </w:rPr>
        <w:t xml:space="preserve"> муниципального округа на 2025 год согласно приложению к настоящему распоряжению.</w:t>
      </w:r>
    </w:p>
    <w:p w:rsidR="00DF4040" w:rsidRPr="0097774F" w:rsidRDefault="00DF4040" w:rsidP="00DF4040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97774F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распоряжение</w:t>
      </w:r>
      <w:r w:rsidRPr="0097774F">
        <w:rPr>
          <w:sz w:val="28"/>
          <w:szCs w:val="28"/>
        </w:rPr>
        <w:t xml:space="preserve"> разместить на официальном сайте Приазовского муниципального округа.</w:t>
      </w:r>
    </w:p>
    <w:p w:rsidR="00DF4040" w:rsidRPr="0097774F" w:rsidRDefault="00DF4040" w:rsidP="00DF4040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77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7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74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777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255D7" w:rsidRDefault="00DF4040" w:rsidP="00DF4040">
      <w:pPr>
        <w:pStyle w:val="a3"/>
        <w:ind w:left="709"/>
      </w:pPr>
      <w:r w:rsidRPr="0097774F">
        <w:t xml:space="preserve">4. Настоящее </w:t>
      </w:r>
      <w:r>
        <w:t>распоряжение</w:t>
      </w:r>
      <w:r w:rsidRPr="0097774F">
        <w:t xml:space="preserve"> вступает в силу со дня его подписания.</w:t>
      </w:r>
    </w:p>
    <w:p w:rsidR="003255D7" w:rsidRDefault="003255D7">
      <w:pPr>
        <w:pStyle w:val="a3"/>
      </w:pPr>
    </w:p>
    <w:p w:rsidR="003255D7" w:rsidRDefault="003255D7">
      <w:pPr>
        <w:pStyle w:val="a3"/>
      </w:pPr>
    </w:p>
    <w:p w:rsidR="00DF4040" w:rsidRDefault="00DF4040">
      <w:pPr>
        <w:pStyle w:val="a3"/>
      </w:pPr>
    </w:p>
    <w:p w:rsidR="003255D7" w:rsidRDefault="009D7680" w:rsidP="001524B6">
      <w:pPr>
        <w:pStyle w:val="Heading1"/>
        <w:tabs>
          <w:tab w:val="left" w:pos="7246"/>
        </w:tabs>
        <w:ind w:left="0"/>
        <w:jc w:val="left"/>
        <w:rPr>
          <w:b w:val="0"/>
          <w:spacing w:val="-2"/>
        </w:rPr>
      </w:pPr>
      <w:r>
        <w:rPr>
          <w:b w:val="0"/>
          <w:spacing w:val="-2"/>
        </w:rPr>
        <w:t>ВРИО Главы Администрации</w:t>
      </w:r>
    </w:p>
    <w:p w:rsidR="009D7680" w:rsidRPr="001524B6" w:rsidRDefault="00797B81" w:rsidP="001524B6">
      <w:pPr>
        <w:pStyle w:val="Heading1"/>
        <w:tabs>
          <w:tab w:val="left" w:pos="7246"/>
        </w:tabs>
        <w:ind w:left="0"/>
        <w:jc w:val="left"/>
        <w:rPr>
          <w:b w:val="0"/>
        </w:rPr>
      </w:pPr>
      <w:r>
        <w:rPr>
          <w:b w:val="0"/>
          <w:spacing w:val="-2"/>
        </w:rPr>
        <w:t>муниципального округа                                                                 Ю.В. Славинский</w:t>
      </w:r>
    </w:p>
    <w:p w:rsidR="003255D7" w:rsidRDefault="00797B81">
      <w:pPr>
        <w:pStyle w:val="Heading1"/>
        <w:jc w:val="left"/>
        <w:sectPr w:rsidR="003255D7" w:rsidSect="00044469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r>
        <w:t xml:space="preserve">           </w:t>
      </w:r>
    </w:p>
    <w:p w:rsidR="003255D7" w:rsidRDefault="00426334">
      <w:pPr>
        <w:spacing w:before="65"/>
        <w:ind w:left="10042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3255D7" w:rsidRDefault="003255D7">
      <w:pPr>
        <w:pStyle w:val="a3"/>
        <w:rPr>
          <w:sz w:val="24"/>
        </w:rPr>
      </w:pPr>
    </w:p>
    <w:p w:rsidR="003255D7" w:rsidRDefault="00426334">
      <w:pPr>
        <w:ind w:left="10047"/>
        <w:rPr>
          <w:sz w:val="24"/>
        </w:rPr>
      </w:pPr>
      <w:r>
        <w:rPr>
          <w:spacing w:val="-2"/>
          <w:sz w:val="24"/>
        </w:rPr>
        <w:t>УТВЕРЖДЕНО</w:t>
      </w:r>
    </w:p>
    <w:p w:rsidR="003255D7" w:rsidRDefault="00426334">
      <w:pPr>
        <w:ind w:left="10059" w:right="1346" w:firstLine="12"/>
        <w:rPr>
          <w:sz w:val="24"/>
        </w:rPr>
      </w:pPr>
      <w:r>
        <w:rPr>
          <w:sz w:val="24"/>
        </w:rPr>
        <w:t>распоряжением</w:t>
      </w:r>
      <w:r w:rsidR="001524B6">
        <w:rPr>
          <w:sz w:val="24"/>
        </w:rPr>
        <w:t xml:space="preserve"> А</w:t>
      </w:r>
      <w:r>
        <w:rPr>
          <w:sz w:val="24"/>
        </w:rPr>
        <w:t xml:space="preserve">дминистрации </w:t>
      </w:r>
      <w:r w:rsidR="001524B6">
        <w:rPr>
          <w:sz w:val="24"/>
        </w:rPr>
        <w:t xml:space="preserve">Приазовского </w:t>
      </w:r>
      <w:r>
        <w:rPr>
          <w:sz w:val="24"/>
        </w:rPr>
        <w:t>муниципального</w:t>
      </w:r>
      <w:r w:rsidR="001524B6">
        <w:rPr>
          <w:sz w:val="24"/>
        </w:rPr>
        <w:t xml:space="preserve"> </w:t>
      </w:r>
      <w:r>
        <w:rPr>
          <w:sz w:val="24"/>
        </w:rPr>
        <w:t xml:space="preserve">округа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1524B6">
        <w:rPr>
          <w:sz w:val="24"/>
        </w:rPr>
        <w:t>_____________</w:t>
      </w:r>
      <w:r>
        <w:rPr>
          <w:sz w:val="24"/>
        </w:rPr>
        <w:t xml:space="preserve"> № </w:t>
      </w:r>
      <w:r w:rsidR="001524B6">
        <w:rPr>
          <w:sz w:val="24"/>
        </w:rPr>
        <w:t>____</w:t>
      </w:r>
    </w:p>
    <w:p w:rsidR="003255D7" w:rsidRDefault="003255D7">
      <w:pPr>
        <w:pStyle w:val="a3"/>
        <w:rPr>
          <w:sz w:val="20"/>
        </w:rPr>
      </w:pPr>
    </w:p>
    <w:p w:rsidR="003255D7" w:rsidRDefault="003255D7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9138"/>
        <w:gridCol w:w="3198"/>
        <w:gridCol w:w="2127"/>
      </w:tblGrid>
      <w:tr w:rsidR="003255D7">
        <w:trPr>
          <w:trHeight w:val="765"/>
        </w:trPr>
        <w:tc>
          <w:tcPr>
            <w:tcW w:w="567" w:type="dxa"/>
          </w:tcPr>
          <w:p w:rsidR="003255D7" w:rsidRDefault="00426334">
            <w:pPr>
              <w:pStyle w:val="TableParagraph"/>
              <w:spacing w:before="11" w:line="288" w:lineRule="auto"/>
              <w:ind w:left="67" w:right="149" w:firstLine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9138" w:type="dxa"/>
          </w:tcPr>
          <w:p w:rsidR="003255D7" w:rsidRDefault="00426334">
            <w:pPr>
              <w:pStyle w:val="TableParagraph"/>
              <w:spacing w:before="1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98" w:type="dxa"/>
          </w:tcPr>
          <w:p w:rsidR="003255D7" w:rsidRDefault="00426334">
            <w:pPr>
              <w:pStyle w:val="TableParagraph"/>
              <w:spacing w:before="11"/>
              <w:ind w:left="1000" w:right="544" w:hanging="3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исполнение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3255D7" w:rsidRDefault="00426334">
            <w:pPr>
              <w:pStyle w:val="TableParagraph"/>
              <w:spacing w:before="1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</w:tr>
    </w:tbl>
    <w:p w:rsidR="003255D7" w:rsidRDefault="003255D7">
      <w:pPr>
        <w:pStyle w:val="a3"/>
        <w:rPr>
          <w:sz w:val="20"/>
        </w:rPr>
      </w:pPr>
    </w:p>
    <w:p w:rsidR="003255D7" w:rsidRDefault="003255D7">
      <w:pPr>
        <w:pStyle w:val="a3"/>
        <w:spacing w:before="92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2"/>
        <w:gridCol w:w="9119"/>
        <w:gridCol w:w="3301"/>
        <w:gridCol w:w="2098"/>
      </w:tblGrid>
      <w:tr w:rsidR="003255D7">
        <w:trPr>
          <w:trHeight w:val="762"/>
        </w:trPr>
        <w:tc>
          <w:tcPr>
            <w:tcW w:w="15090" w:type="dxa"/>
            <w:gridSpan w:val="4"/>
            <w:tcBorders>
              <w:right w:val="single" w:sz="6" w:space="0" w:color="000000"/>
            </w:tcBorders>
          </w:tcPr>
          <w:p w:rsidR="003255D7" w:rsidRDefault="00426334">
            <w:pPr>
              <w:pStyle w:val="TableParagraph"/>
              <w:spacing w:before="11"/>
              <w:ind w:left="3585" w:hanging="2640"/>
              <w:rPr>
                <w:b/>
                <w:sz w:val="24"/>
              </w:rPr>
            </w:pPr>
            <w:r>
              <w:rPr>
                <w:b/>
                <w:sz w:val="24"/>
              </w:rPr>
              <w:t>1.Предотвращениеиурегулированиеконфликтаинтересов</w:t>
            </w:r>
            <w:proofErr w:type="gramStart"/>
            <w:r>
              <w:rPr>
                <w:b/>
                <w:sz w:val="24"/>
              </w:rPr>
              <w:t>.О</w:t>
            </w:r>
            <w:proofErr w:type="gramEnd"/>
            <w:r>
              <w:rPr>
                <w:b/>
                <w:sz w:val="24"/>
              </w:rPr>
              <w:t>рганизациямероприятийпоконтролюзасоблюдениемзапретов, ограничений и требований, установленных в сфере противодействия коррупции</w:t>
            </w:r>
          </w:p>
        </w:tc>
      </w:tr>
      <w:tr w:rsidR="003255D7">
        <w:trPr>
          <w:trHeight w:val="2496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11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9119" w:type="dxa"/>
          </w:tcPr>
          <w:p w:rsidR="003255D7" w:rsidRDefault="00426334" w:rsidP="001524B6">
            <w:pPr>
              <w:pStyle w:val="TableParagraph"/>
              <w:spacing w:before="11"/>
              <w:ind w:left="6" w:right="2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мероприятий, направленных на предотвращение и пресечение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служащий,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также профилактику коррупционных правонарушений</w:t>
            </w:r>
          </w:p>
        </w:tc>
        <w:tc>
          <w:tcPr>
            <w:tcW w:w="3301" w:type="dxa"/>
          </w:tcPr>
          <w:p w:rsidR="003255D7" w:rsidRDefault="00426334" w:rsidP="001524B6">
            <w:pPr>
              <w:pStyle w:val="TableParagraph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 за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3255D7" w:rsidRDefault="00426334" w:rsidP="001524B6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52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524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255D7">
        <w:trPr>
          <w:trHeight w:val="2496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11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9119" w:type="dxa"/>
          </w:tcPr>
          <w:p w:rsidR="003255D7" w:rsidRDefault="00426334" w:rsidP="001524B6">
            <w:pPr>
              <w:pStyle w:val="TableParagraph"/>
              <w:spacing w:before="11"/>
              <w:ind w:left="6" w:right="2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сведений о родственниках и свойственниках, содержащихся в анкетах, представляемых гражданами Российской Федерации при назначении на должности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24B6">
              <w:rPr>
                <w:sz w:val="24"/>
              </w:rPr>
              <w:t xml:space="preserve"> А</w:t>
            </w:r>
            <w:r>
              <w:rPr>
                <w:sz w:val="24"/>
              </w:rPr>
              <w:t>дминистрации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возможного конфликта интересов</w:t>
            </w:r>
          </w:p>
        </w:tc>
        <w:tc>
          <w:tcPr>
            <w:tcW w:w="3301" w:type="dxa"/>
          </w:tcPr>
          <w:p w:rsidR="003255D7" w:rsidRDefault="00426334">
            <w:pPr>
              <w:pStyle w:val="TableParagraph"/>
              <w:spacing w:before="11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 за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3255D7" w:rsidRDefault="00426334">
            <w:pPr>
              <w:pStyle w:val="TableParagraph"/>
              <w:spacing w:line="257" w:lineRule="exact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52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524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3255D7" w:rsidRDefault="003255D7">
      <w:pPr>
        <w:pStyle w:val="TableParagraph"/>
        <w:rPr>
          <w:sz w:val="24"/>
        </w:rPr>
        <w:sectPr w:rsidR="003255D7">
          <w:pgSz w:w="16840" w:h="11910" w:orient="landscape"/>
          <w:pgMar w:top="12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2"/>
        <w:gridCol w:w="9119"/>
        <w:gridCol w:w="3301"/>
        <w:gridCol w:w="2098"/>
      </w:tblGrid>
      <w:tr w:rsidR="003255D7">
        <w:trPr>
          <w:trHeight w:val="2496"/>
        </w:trPr>
        <w:tc>
          <w:tcPr>
            <w:tcW w:w="572" w:type="dxa"/>
            <w:tcBorders>
              <w:top w:val="nil"/>
            </w:tcBorders>
          </w:tcPr>
          <w:p w:rsidR="003255D7" w:rsidRDefault="00426334">
            <w:pPr>
              <w:pStyle w:val="TableParagraph"/>
              <w:spacing w:before="11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9119" w:type="dxa"/>
            <w:tcBorders>
              <w:top w:val="nil"/>
            </w:tcBorders>
          </w:tcPr>
          <w:p w:rsidR="003255D7" w:rsidRDefault="00426334">
            <w:pPr>
              <w:pStyle w:val="TableParagraph"/>
              <w:spacing w:before="11"/>
              <w:ind w:left="6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осуществлению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муниципальными служащими в администрации (далее – служащий) запретов, ограничений и требований, установленных в сфере противодействия коррупции</w:t>
            </w:r>
          </w:p>
        </w:tc>
        <w:tc>
          <w:tcPr>
            <w:tcW w:w="3301" w:type="dxa"/>
            <w:tcBorders>
              <w:top w:val="nil"/>
            </w:tcBorders>
          </w:tcPr>
          <w:p w:rsidR="003255D7" w:rsidRDefault="00426334">
            <w:pPr>
              <w:pStyle w:val="TableParagraph"/>
              <w:spacing w:before="11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 за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3255D7" w:rsidRDefault="00426334">
            <w:pPr>
              <w:pStyle w:val="TableParagraph"/>
              <w:spacing w:before="1" w:line="257" w:lineRule="exact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3255D7" w:rsidRDefault="00426334" w:rsidP="001524B6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524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255D7" w:rsidTr="001428BE">
        <w:trPr>
          <w:trHeight w:val="1750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9119" w:type="dxa"/>
          </w:tcPr>
          <w:p w:rsidR="003255D7" w:rsidRDefault="00426334">
            <w:pPr>
              <w:pStyle w:val="TableParagraph"/>
              <w:spacing w:before="6"/>
              <w:ind w:left="6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3301" w:type="dxa"/>
          </w:tcPr>
          <w:p w:rsidR="003255D7" w:rsidRDefault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3255D7" w:rsidRDefault="00426334">
            <w:pPr>
              <w:pStyle w:val="TableParagraph"/>
              <w:ind w:left="559" w:right="5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spacing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материалов</w:t>
            </w:r>
          </w:p>
        </w:tc>
      </w:tr>
      <w:tr w:rsidR="003255D7">
        <w:trPr>
          <w:trHeight w:val="2491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9119" w:type="dxa"/>
          </w:tcPr>
          <w:p w:rsidR="003255D7" w:rsidRDefault="00426334" w:rsidP="001524B6">
            <w:pPr>
              <w:pStyle w:val="TableParagraph"/>
              <w:spacing w:before="6"/>
              <w:ind w:left="1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доведению до граждан, претендующих на замещение муниципальных должностей, лиц, поступающих на муниципальную службу, положений действующего законодательства Российской Федерации и Запорожской области о противодействии коррупции </w:t>
            </w:r>
          </w:p>
        </w:tc>
        <w:tc>
          <w:tcPr>
            <w:tcW w:w="3301" w:type="dxa"/>
          </w:tcPr>
          <w:p w:rsidR="003255D7" w:rsidRDefault="00426334">
            <w:pPr>
              <w:pStyle w:val="TableParagraph"/>
              <w:spacing w:before="6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 за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3255D7" w:rsidRDefault="00426334">
            <w:pPr>
              <w:pStyle w:val="TableParagraph"/>
              <w:spacing w:before="1" w:line="257" w:lineRule="exact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ind w:right="51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3255D7">
        <w:trPr>
          <w:trHeight w:val="631"/>
        </w:trPr>
        <w:tc>
          <w:tcPr>
            <w:tcW w:w="15090" w:type="dxa"/>
            <w:gridSpan w:val="4"/>
            <w:tcBorders>
              <w:right w:val="single" w:sz="6" w:space="0" w:color="000000"/>
            </w:tcBorders>
          </w:tcPr>
          <w:p w:rsidR="003255D7" w:rsidRDefault="00426334">
            <w:pPr>
              <w:pStyle w:val="TableParagraph"/>
              <w:spacing w:before="6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2.Профилактика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 w:rsidR="001524B6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нужд</w:t>
            </w:r>
          </w:p>
        </w:tc>
      </w:tr>
      <w:tr w:rsidR="003255D7" w:rsidTr="001428BE">
        <w:trPr>
          <w:trHeight w:val="983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9119" w:type="dxa"/>
          </w:tcPr>
          <w:p w:rsidR="003255D7" w:rsidRDefault="00426334">
            <w:pPr>
              <w:pStyle w:val="TableParagraph"/>
              <w:spacing w:before="6"/>
              <w:ind w:left="11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 товаров,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01" w:type="dxa"/>
          </w:tcPr>
          <w:p w:rsidR="003255D7" w:rsidRDefault="00426334" w:rsidP="001524B6">
            <w:pPr>
              <w:pStyle w:val="TableParagraph"/>
              <w:spacing w:before="6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="001524B6">
              <w:rPr>
                <w:sz w:val="24"/>
              </w:rPr>
              <w:t xml:space="preserve"> бухгалтерского учета и отчетности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ind w:right="51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3255D7" w:rsidRDefault="003255D7">
      <w:pPr>
        <w:pStyle w:val="TableParagraph"/>
        <w:jc w:val="right"/>
        <w:rPr>
          <w:sz w:val="24"/>
        </w:rPr>
        <w:sectPr w:rsidR="003255D7">
          <w:type w:val="continuous"/>
          <w:pgSz w:w="16840" w:h="11910" w:orient="landscape"/>
          <w:pgMar w:top="124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2"/>
        <w:gridCol w:w="9119"/>
        <w:gridCol w:w="3301"/>
        <w:gridCol w:w="2098"/>
      </w:tblGrid>
      <w:tr w:rsidR="003255D7" w:rsidTr="001524B6">
        <w:trPr>
          <w:trHeight w:val="1134"/>
        </w:trPr>
        <w:tc>
          <w:tcPr>
            <w:tcW w:w="572" w:type="dxa"/>
            <w:tcBorders>
              <w:top w:val="nil"/>
            </w:tcBorders>
          </w:tcPr>
          <w:p w:rsidR="003255D7" w:rsidRDefault="00426334">
            <w:pPr>
              <w:pStyle w:val="TableParagraph"/>
              <w:spacing w:before="11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9119" w:type="dxa"/>
            <w:tcBorders>
              <w:top w:val="nil"/>
            </w:tcBorders>
          </w:tcPr>
          <w:p w:rsidR="003255D7" w:rsidRDefault="00426334" w:rsidP="001524B6">
            <w:pPr>
              <w:pStyle w:val="TableParagraph"/>
              <w:spacing w:before="11"/>
              <w:ind w:left="11" w:right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подведомственными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1524B6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01" w:type="dxa"/>
            <w:tcBorders>
              <w:top w:val="nil"/>
            </w:tcBorders>
          </w:tcPr>
          <w:p w:rsidR="003255D7" w:rsidRDefault="00426334">
            <w:pPr>
              <w:pStyle w:val="TableParagraph"/>
              <w:spacing w:before="11"/>
              <w:ind w:left="671" w:right="68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подведомственных организаций</w:t>
            </w:r>
          </w:p>
        </w:tc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3255D7" w:rsidTr="001428BE">
        <w:trPr>
          <w:trHeight w:val="850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9119" w:type="dxa"/>
          </w:tcPr>
          <w:p w:rsidR="003255D7" w:rsidRDefault="00426334">
            <w:pPr>
              <w:pStyle w:val="TableParagraph"/>
              <w:spacing w:before="6"/>
              <w:ind w:left="11" w:right="2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 по предотвращению, пресечению и выявлению личной заинтересованности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3301" w:type="dxa"/>
          </w:tcPr>
          <w:p w:rsidR="003255D7" w:rsidRDefault="001428BE" w:rsidP="009D7680">
            <w:pPr>
              <w:pStyle w:val="TableParagraph"/>
              <w:spacing w:before="6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бухгалтерского учета и отчетности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spacing w:before="1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3255D7">
        <w:trPr>
          <w:trHeight w:val="1867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9119" w:type="dxa"/>
          </w:tcPr>
          <w:p w:rsidR="003255D7" w:rsidRDefault="00426334">
            <w:pPr>
              <w:pStyle w:val="TableParagraph"/>
              <w:spacing w:before="6"/>
              <w:ind w:left="9" w:right="24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ведомственного</w:t>
            </w:r>
            <w:r w:rsidR="001428B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контрактной системе в сфере закупок, в том числе в подведомственных организациях</w:t>
            </w:r>
          </w:p>
        </w:tc>
        <w:tc>
          <w:tcPr>
            <w:tcW w:w="3301" w:type="dxa"/>
          </w:tcPr>
          <w:p w:rsidR="003255D7" w:rsidRDefault="001428BE">
            <w:pPr>
              <w:pStyle w:val="TableParagraph"/>
              <w:spacing w:before="6"/>
              <w:ind w:left="414" w:right="427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Приазовского муниципального округа (по финансово-экономическим вопросам)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3255D7" w:rsidTr="001428BE">
        <w:trPr>
          <w:trHeight w:val="847"/>
        </w:trPr>
        <w:tc>
          <w:tcPr>
            <w:tcW w:w="572" w:type="dxa"/>
          </w:tcPr>
          <w:p w:rsidR="003255D7" w:rsidRDefault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9119" w:type="dxa"/>
          </w:tcPr>
          <w:p w:rsidR="003255D7" w:rsidRDefault="00426334">
            <w:pPr>
              <w:pStyle w:val="TableParagraph"/>
              <w:tabs>
                <w:tab w:val="left" w:pos="1536"/>
                <w:tab w:val="left" w:pos="2685"/>
                <w:tab w:val="left" w:pos="4551"/>
                <w:tab w:val="left" w:pos="5860"/>
                <w:tab w:val="left" w:pos="6177"/>
                <w:tab w:val="left" w:pos="7765"/>
              </w:tabs>
              <w:spacing w:before="6"/>
              <w:ind w:left="9" w:right="7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1428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r w:rsidR="001428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  <w:r w:rsidR="001428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служащих,</w:t>
            </w:r>
            <w:r w:rsidR="001428B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1428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должностные</w:t>
            </w:r>
            <w:r w:rsidR="001428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обязанности </w:t>
            </w:r>
            <w:r>
              <w:rPr>
                <w:sz w:val="24"/>
              </w:rPr>
              <w:t>которых входит участие в проведении закупок товаров</w:t>
            </w:r>
          </w:p>
        </w:tc>
        <w:tc>
          <w:tcPr>
            <w:tcW w:w="3301" w:type="dxa"/>
          </w:tcPr>
          <w:p w:rsidR="003255D7" w:rsidRDefault="00426334">
            <w:pPr>
              <w:pStyle w:val="TableParagraph"/>
              <w:spacing w:before="6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 за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3255D7" w:rsidRDefault="00426334" w:rsidP="001428BE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1428B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3255D7" w:rsidTr="001428BE">
        <w:trPr>
          <w:trHeight w:val="406"/>
        </w:trPr>
        <w:tc>
          <w:tcPr>
            <w:tcW w:w="15090" w:type="dxa"/>
            <w:gridSpan w:val="4"/>
            <w:tcBorders>
              <w:right w:val="single" w:sz="6" w:space="0" w:color="000000"/>
            </w:tcBorders>
          </w:tcPr>
          <w:p w:rsidR="003255D7" w:rsidRDefault="00426334">
            <w:pPr>
              <w:pStyle w:val="TableParagraph"/>
              <w:spacing w:before="6"/>
              <w:ind w:left="2105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3.Организация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 w:rsidR="001428B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426334" w:rsidTr="00426334">
        <w:trPr>
          <w:trHeight w:val="2496"/>
        </w:trPr>
        <w:tc>
          <w:tcPr>
            <w:tcW w:w="572" w:type="dxa"/>
            <w:tcBorders>
              <w:top w:val="nil"/>
            </w:tcBorders>
          </w:tcPr>
          <w:p w:rsidR="00426334" w:rsidRDefault="00426334" w:rsidP="00426334">
            <w:pPr>
              <w:pStyle w:val="TableParagraph"/>
              <w:spacing w:before="11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9119" w:type="dxa"/>
            <w:tcBorders>
              <w:top w:val="nil"/>
            </w:tcBorders>
          </w:tcPr>
          <w:p w:rsidR="00426334" w:rsidRDefault="00426334" w:rsidP="00426334">
            <w:pPr>
              <w:pStyle w:val="TableParagraph"/>
              <w:spacing w:before="11"/>
              <w:ind w:left="6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проектов нормативных правовых актов по вопросам противодействия коррупции в Администрации внедрение их в работу,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своевременностью и качеством исполнения</w:t>
            </w:r>
          </w:p>
        </w:tc>
        <w:tc>
          <w:tcPr>
            <w:tcW w:w="3301" w:type="dxa"/>
            <w:tcBorders>
              <w:top w:val="nil"/>
            </w:tcBorders>
          </w:tcPr>
          <w:p w:rsidR="00426334" w:rsidRDefault="00426334" w:rsidP="00426334">
            <w:pPr>
              <w:pStyle w:val="TableParagraph"/>
              <w:spacing w:before="11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ведение кадровой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spacing w:before="1" w:line="257" w:lineRule="exact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top w:val="nil"/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426334" w:rsidTr="00426334">
        <w:trPr>
          <w:trHeight w:val="616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9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экспертизы проектов муниципальных актов Администрации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правового обеспечения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426334" w:rsidTr="00426334">
        <w:trPr>
          <w:trHeight w:val="691"/>
        </w:trPr>
        <w:tc>
          <w:tcPr>
            <w:tcW w:w="15090" w:type="dxa"/>
            <w:gridSpan w:val="4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before="6"/>
              <w:ind w:left="2181" w:hanging="17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4.Повышение эффективности образовательных и иных мероприятий, направленных на </w:t>
            </w:r>
            <w:proofErr w:type="spellStart"/>
            <w:r>
              <w:rPr>
                <w:b/>
                <w:sz w:val="24"/>
              </w:rPr>
              <w:t>антикоррупционное</w:t>
            </w:r>
            <w:proofErr w:type="spellEnd"/>
            <w:r>
              <w:rPr>
                <w:b/>
                <w:sz w:val="24"/>
              </w:rPr>
              <w:t xml:space="preserve"> просвещение и популяризацию в обществе </w:t>
            </w:r>
            <w:proofErr w:type="spellStart"/>
            <w:r>
              <w:rPr>
                <w:b/>
                <w:sz w:val="24"/>
              </w:rPr>
              <w:t>антикоррупционных</w:t>
            </w:r>
            <w:proofErr w:type="spellEnd"/>
            <w:r>
              <w:rPr>
                <w:b/>
                <w:sz w:val="24"/>
              </w:rPr>
              <w:t xml:space="preserve"> стандартов</w:t>
            </w:r>
          </w:p>
        </w:tc>
      </w:tr>
      <w:tr w:rsidR="00426334" w:rsidTr="00426334">
        <w:trPr>
          <w:trHeight w:val="861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9" w:right="7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 профессиональному развитию и обучению муниципальных служащих, в должностные обязанности которых входит организация деятельности по профилактике и противодействию коррупции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ведение кадровой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426334" w:rsidTr="00426334">
        <w:trPr>
          <w:trHeight w:val="528"/>
        </w:trPr>
        <w:tc>
          <w:tcPr>
            <w:tcW w:w="15090" w:type="dxa"/>
            <w:gridSpan w:val="4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before="6"/>
              <w:ind w:left="2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5.Иные мероприятия, направленные на совершенствование системы противодействия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426334" w:rsidTr="009D7680">
        <w:trPr>
          <w:trHeight w:val="704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5.1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tabs>
                <w:tab w:val="left" w:pos="1189"/>
                <w:tab w:val="left" w:pos="2494"/>
                <w:tab w:val="left" w:pos="4597"/>
                <w:tab w:val="left" w:pos="4952"/>
                <w:tab w:val="left" w:pos="6590"/>
                <w:tab w:val="left" w:pos="7645"/>
                <w:tab w:val="left" w:pos="8117"/>
              </w:tabs>
              <w:spacing w:before="6"/>
              <w:ind w:left="6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консультационной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законодательства РФ и Запорожской области о противодействии коррупции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11"/>
              <w:ind w:left="731" w:right="74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ведение кадровой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коррупционных и </w:t>
            </w:r>
            <w:r>
              <w:rPr>
                <w:spacing w:val="-4"/>
                <w:sz w:val="24"/>
              </w:rPr>
              <w:lastRenderedPageBreak/>
              <w:t>иных</w:t>
            </w:r>
          </w:p>
          <w:p w:rsidR="00426334" w:rsidRDefault="00426334" w:rsidP="00426334">
            <w:pPr>
              <w:pStyle w:val="TableParagraph"/>
              <w:spacing w:before="6"/>
              <w:ind w:left="414" w:right="42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постоянно</w:t>
            </w:r>
          </w:p>
        </w:tc>
      </w:tr>
    </w:tbl>
    <w:p w:rsidR="00426334" w:rsidRDefault="00426334" w:rsidP="00426334">
      <w:pPr>
        <w:pStyle w:val="TableParagraph"/>
        <w:jc w:val="center"/>
        <w:rPr>
          <w:sz w:val="24"/>
        </w:rPr>
        <w:sectPr w:rsidR="00426334" w:rsidSect="00426334">
          <w:type w:val="continuous"/>
          <w:pgSz w:w="16840" w:h="11910" w:orient="landscape"/>
          <w:pgMar w:top="124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2"/>
        <w:gridCol w:w="9119"/>
        <w:gridCol w:w="3301"/>
        <w:gridCol w:w="2098"/>
      </w:tblGrid>
      <w:tr w:rsidR="00426334" w:rsidTr="00426334">
        <w:trPr>
          <w:trHeight w:val="1870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Проведение мероприятий по рассмотрению уведомлений, поступающих от служащих, о склонении к совершению коррупционных правонарушений.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spacing w:before="1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before="1"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материалов</w:t>
            </w:r>
          </w:p>
        </w:tc>
      </w:tr>
      <w:tr w:rsidR="00426334" w:rsidTr="00426334">
        <w:trPr>
          <w:trHeight w:val="1867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5.3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мотивированных заключений на </w:t>
            </w:r>
            <w:r>
              <w:rPr>
                <w:spacing w:val="-2"/>
                <w:sz w:val="24"/>
              </w:rPr>
              <w:t>уведомления:</w:t>
            </w:r>
          </w:p>
          <w:p w:rsidR="00426334" w:rsidRDefault="00426334" w:rsidP="00426334">
            <w:pPr>
              <w:pStyle w:val="TableParagraph"/>
              <w:tabs>
                <w:tab w:val="left" w:pos="304"/>
                <w:tab w:val="left" w:pos="642"/>
                <w:tab w:val="left" w:pos="2409"/>
                <w:tab w:val="left" w:pos="3373"/>
                <w:tab w:val="left" w:pos="5658"/>
                <w:tab w:val="left" w:pos="6253"/>
                <w:tab w:val="left" w:pos="7691"/>
              </w:tabs>
              <w:ind w:left="6" w:right="2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- 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заинтересованности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исполнении должностных </w:t>
            </w:r>
            <w:r>
              <w:rPr>
                <w:sz w:val="24"/>
              </w:rPr>
              <w:t>обязанностей, которая приводит или может провести к конфликту интересов;</w:t>
            </w:r>
          </w:p>
          <w:p w:rsidR="00426334" w:rsidRDefault="00426334" w:rsidP="00426334">
            <w:pPr>
              <w:pStyle w:val="TableParagraph"/>
              <w:tabs>
                <w:tab w:val="left" w:pos="211"/>
              </w:tabs>
              <w:ind w:left="6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о намерении участвовать на безвозмездной основе в управлении некоммерческой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материалов</w:t>
            </w:r>
          </w:p>
        </w:tc>
      </w:tr>
      <w:tr w:rsidR="00426334" w:rsidTr="00426334">
        <w:trPr>
          <w:trHeight w:val="1869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5.4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6" w:right="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проверок по каждому случаю несоблюдения служащими запретов, ограничений и требований, установленных в сфере противодействия коррупции в соответствии с нормативными правовыми актами Российской Федерации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материалов</w:t>
            </w:r>
          </w:p>
        </w:tc>
      </w:tr>
      <w:tr w:rsidR="00426334" w:rsidTr="00426334">
        <w:trPr>
          <w:trHeight w:val="1869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5.5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9" w:right="24"/>
              <w:rPr>
                <w:sz w:val="24"/>
              </w:rPr>
            </w:pPr>
            <w:r>
              <w:rPr>
                <w:sz w:val="24"/>
              </w:rPr>
              <w:t>Организация проведения мероприятий, приуроченных к Международному дню борьбы с коррупцией 9 декабря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</w:p>
          <w:p w:rsidR="009D7680" w:rsidRDefault="009D7680" w:rsidP="00426334">
            <w:pPr>
              <w:pStyle w:val="TableParagraph"/>
              <w:ind w:left="64"/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</w:tr>
    </w:tbl>
    <w:p w:rsidR="00426334" w:rsidRDefault="00426334" w:rsidP="00426334">
      <w:pPr>
        <w:pStyle w:val="TableParagraph"/>
        <w:rPr>
          <w:sz w:val="24"/>
        </w:rPr>
        <w:sectPr w:rsidR="00426334">
          <w:type w:val="continuous"/>
          <w:pgSz w:w="16840" w:h="11910" w:orient="landscape"/>
          <w:pgMar w:top="1240" w:right="283" w:bottom="1016" w:left="1275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2"/>
        <w:gridCol w:w="9119"/>
        <w:gridCol w:w="3301"/>
        <w:gridCol w:w="2098"/>
      </w:tblGrid>
      <w:tr w:rsidR="00426334" w:rsidTr="00426334">
        <w:trPr>
          <w:trHeight w:val="559"/>
        </w:trPr>
        <w:tc>
          <w:tcPr>
            <w:tcW w:w="15090" w:type="dxa"/>
            <w:gridSpan w:val="4"/>
            <w:tcBorders>
              <w:top w:val="nil"/>
              <w:right w:val="single" w:sz="6" w:space="0" w:color="000000"/>
            </w:tcBorders>
          </w:tcPr>
          <w:p w:rsidR="00426334" w:rsidRPr="009D7680" w:rsidRDefault="00426334" w:rsidP="009D7680">
            <w:pPr>
              <w:pStyle w:val="TableParagraph"/>
              <w:spacing w:before="12"/>
              <w:jc w:val="center"/>
              <w:rPr>
                <w:b/>
                <w:sz w:val="24"/>
              </w:rPr>
            </w:pPr>
            <w:r w:rsidRPr="009D7680">
              <w:rPr>
                <w:b/>
                <w:sz w:val="24"/>
              </w:rPr>
              <w:lastRenderedPageBreak/>
              <w:t>6.Организационные</w:t>
            </w:r>
            <w:r w:rsidR="009D7680">
              <w:rPr>
                <w:b/>
                <w:sz w:val="24"/>
              </w:rPr>
              <w:t xml:space="preserve"> </w:t>
            </w:r>
            <w:r w:rsidRPr="009D7680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26334" w:rsidTr="00426334">
        <w:trPr>
          <w:trHeight w:val="1869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6.1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6" w:right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своевременного обмена сведениями по направлению противодействия коррупции с контролирующими и надзорными органами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материалов</w:t>
            </w:r>
          </w:p>
        </w:tc>
      </w:tr>
      <w:tr w:rsidR="00426334" w:rsidTr="00426334">
        <w:trPr>
          <w:trHeight w:val="1869"/>
        </w:trPr>
        <w:tc>
          <w:tcPr>
            <w:tcW w:w="572" w:type="dxa"/>
          </w:tcPr>
          <w:p w:rsidR="00426334" w:rsidRDefault="00426334" w:rsidP="00426334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6.2</w:t>
            </w:r>
          </w:p>
        </w:tc>
        <w:tc>
          <w:tcPr>
            <w:tcW w:w="9119" w:type="dxa"/>
          </w:tcPr>
          <w:p w:rsidR="00426334" w:rsidRDefault="00426334" w:rsidP="00426334">
            <w:pPr>
              <w:pStyle w:val="TableParagraph"/>
              <w:spacing w:before="6"/>
              <w:ind w:left="6" w:right="2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материалов по направлению противодействия коррупции, обобщение и систематизация их в соответствующем номенклатурном деле.</w:t>
            </w:r>
          </w:p>
        </w:tc>
        <w:tc>
          <w:tcPr>
            <w:tcW w:w="3301" w:type="dxa"/>
          </w:tcPr>
          <w:p w:rsidR="00426334" w:rsidRDefault="00426334" w:rsidP="00426334">
            <w:pPr>
              <w:pStyle w:val="TableParagraph"/>
              <w:spacing w:before="6"/>
              <w:ind w:left="554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работу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коррупционных и </w:t>
            </w:r>
            <w:r>
              <w:rPr>
                <w:spacing w:val="-4"/>
                <w:sz w:val="24"/>
              </w:rPr>
              <w:t>иных</w:t>
            </w:r>
          </w:p>
          <w:p w:rsidR="00426334" w:rsidRDefault="00426334" w:rsidP="00426334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98" w:type="dxa"/>
            <w:tcBorders>
              <w:right w:val="single" w:sz="6" w:space="0" w:color="000000"/>
            </w:tcBorders>
          </w:tcPr>
          <w:p w:rsidR="00426334" w:rsidRDefault="00426334" w:rsidP="00426334">
            <w:pPr>
              <w:pStyle w:val="TableParagraph"/>
              <w:spacing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материалов</w:t>
            </w:r>
          </w:p>
        </w:tc>
      </w:tr>
    </w:tbl>
    <w:p w:rsidR="00426334" w:rsidRDefault="00426334"/>
    <w:sectPr w:rsidR="00426334" w:rsidSect="003255D7">
      <w:type w:val="continuous"/>
      <w:pgSz w:w="16840" w:h="11910" w:orient="landscape"/>
      <w:pgMar w:top="124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5A49"/>
    <w:multiLevelType w:val="hybridMultilevel"/>
    <w:tmpl w:val="19203050"/>
    <w:lvl w:ilvl="0" w:tplc="C1988726">
      <w:numFmt w:val="bullet"/>
      <w:lvlText w:val="-"/>
      <w:lvlJc w:val="left"/>
      <w:pPr>
        <w:ind w:left="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C417DE">
      <w:numFmt w:val="bullet"/>
      <w:lvlText w:val="•"/>
      <w:lvlJc w:val="left"/>
      <w:pPr>
        <w:ind w:left="911" w:hanging="298"/>
      </w:pPr>
      <w:rPr>
        <w:rFonts w:hint="default"/>
        <w:lang w:val="ru-RU" w:eastAsia="en-US" w:bidi="ar-SA"/>
      </w:rPr>
    </w:lvl>
    <w:lvl w:ilvl="2" w:tplc="2190ED60">
      <w:numFmt w:val="bullet"/>
      <w:lvlText w:val="•"/>
      <w:lvlJc w:val="left"/>
      <w:pPr>
        <w:ind w:left="1822" w:hanging="298"/>
      </w:pPr>
      <w:rPr>
        <w:rFonts w:hint="default"/>
        <w:lang w:val="ru-RU" w:eastAsia="en-US" w:bidi="ar-SA"/>
      </w:rPr>
    </w:lvl>
    <w:lvl w:ilvl="3" w:tplc="213C73EE">
      <w:numFmt w:val="bullet"/>
      <w:lvlText w:val="•"/>
      <w:lvlJc w:val="left"/>
      <w:pPr>
        <w:ind w:left="2734" w:hanging="298"/>
      </w:pPr>
      <w:rPr>
        <w:rFonts w:hint="default"/>
        <w:lang w:val="ru-RU" w:eastAsia="en-US" w:bidi="ar-SA"/>
      </w:rPr>
    </w:lvl>
    <w:lvl w:ilvl="4" w:tplc="DDB62D28">
      <w:numFmt w:val="bullet"/>
      <w:lvlText w:val="•"/>
      <w:lvlJc w:val="left"/>
      <w:pPr>
        <w:ind w:left="3645" w:hanging="298"/>
      </w:pPr>
      <w:rPr>
        <w:rFonts w:hint="default"/>
        <w:lang w:val="ru-RU" w:eastAsia="en-US" w:bidi="ar-SA"/>
      </w:rPr>
    </w:lvl>
    <w:lvl w:ilvl="5" w:tplc="DC5AE7B8">
      <w:numFmt w:val="bullet"/>
      <w:lvlText w:val="•"/>
      <w:lvlJc w:val="left"/>
      <w:pPr>
        <w:ind w:left="4557" w:hanging="298"/>
      </w:pPr>
      <w:rPr>
        <w:rFonts w:hint="default"/>
        <w:lang w:val="ru-RU" w:eastAsia="en-US" w:bidi="ar-SA"/>
      </w:rPr>
    </w:lvl>
    <w:lvl w:ilvl="6" w:tplc="07D82BDC">
      <w:numFmt w:val="bullet"/>
      <w:lvlText w:val="•"/>
      <w:lvlJc w:val="left"/>
      <w:pPr>
        <w:ind w:left="5468" w:hanging="298"/>
      </w:pPr>
      <w:rPr>
        <w:rFonts w:hint="default"/>
        <w:lang w:val="ru-RU" w:eastAsia="en-US" w:bidi="ar-SA"/>
      </w:rPr>
    </w:lvl>
    <w:lvl w:ilvl="7" w:tplc="0FFEE89A">
      <w:numFmt w:val="bullet"/>
      <w:lvlText w:val="•"/>
      <w:lvlJc w:val="left"/>
      <w:pPr>
        <w:ind w:left="6379" w:hanging="298"/>
      </w:pPr>
      <w:rPr>
        <w:rFonts w:hint="default"/>
        <w:lang w:val="ru-RU" w:eastAsia="en-US" w:bidi="ar-SA"/>
      </w:rPr>
    </w:lvl>
    <w:lvl w:ilvl="8" w:tplc="00CAB37A">
      <w:numFmt w:val="bullet"/>
      <w:lvlText w:val="•"/>
      <w:lvlJc w:val="left"/>
      <w:pPr>
        <w:ind w:left="7291" w:hanging="298"/>
      </w:pPr>
      <w:rPr>
        <w:rFonts w:hint="default"/>
        <w:lang w:val="ru-RU" w:eastAsia="en-US" w:bidi="ar-SA"/>
      </w:rPr>
    </w:lvl>
  </w:abstractNum>
  <w:abstractNum w:abstractNumId="1">
    <w:nsid w:val="72737106"/>
    <w:multiLevelType w:val="hybridMultilevel"/>
    <w:tmpl w:val="A1B4FBEE"/>
    <w:lvl w:ilvl="0" w:tplc="6D9C958E">
      <w:start w:val="1"/>
      <w:numFmt w:val="decimal"/>
      <w:lvlText w:val="%1."/>
      <w:lvlJc w:val="left"/>
      <w:pPr>
        <w:ind w:left="143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2C72B0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2" w:tplc="4EA43B16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1806ECDC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4" w:tplc="7DB6533E">
      <w:numFmt w:val="bullet"/>
      <w:lvlText w:val="•"/>
      <w:lvlJc w:val="left"/>
      <w:pPr>
        <w:ind w:left="3996" w:hanging="348"/>
      </w:pPr>
      <w:rPr>
        <w:rFonts w:hint="default"/>
        <w:lang w:val="ru-RU" w:eastAsia="en-US" w:bidi="ar-SA"/>
      </w:rPr>
    </w:lvl>
    <w:lvl w:ilvl="5" w:tplc="019618E0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 w:tplc="C45C9192">
      <w:numFmt w:val="bullet"/>
      <w:lvlText w:val="•"/>
      <w:lvlJc w:val="left"/>
      <w:pPr>
        <w:ind w:left="5924" w:hanging="348"/>
      </w:pPr>
      <w:rPr>
        <w:rFonts w:hint="default"/>
        <w:lang w:val="ru-RU" w:eastAsia="en-US" w:bidi="ar-SA"/>
      </w:rPr>
    </w:lvl>
    <w:lvl w:ilvl="7" w:tplc="3C4EFA98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8" w:tplc="5BC28A46">
      <w:numFmt w:val="bullet"/>
      <w:lvlText w:val="•"/>
      <w:lvlJc w:val="left"/>
      <w:pPr>
        <w:ind w:left="785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55D7"/>
    <w:rsid w:val="00044469"/>
    <w:rsid w:val="001428BE"/>
    <w:rsid w:val="001524B6"/>
    <w:rsid w:val="003255D7"/>
    <w:rsid w:val="003F071D"/>
    <w:rsid w:val="00426334"/>
    <w:rsid w:val="00661213"/>
    <w:rsid w:val="0071713F"/>
    <w:rsid w:val="00797B81"/>
    <w:rsid w:val="007E09A6"/>
    <w:rsid w:val="009D7680"/>
    <w:rsid w:val="00AF63FB"/>
    <w:rsid w:val="00DD6CEE"/>
    <w:rsid w:val="00D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5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5D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55D7"/>
    <w:pPr>
      <w:ind w:left="14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55D7"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255D7"/>
  </w:style>
  <w:style w:type="paragraph" w:styleId="a5">
    <w:name w:val="Balloon Text"/>
    <w:basedOn w:val="a"/>
    <w:link w:val="a6"/>
    <w:uiPriority w:val="99"/>
    <w:semiHidden/>
    <w:unhideWhenUsed/>
    <w:rsid w:val="00044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6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DF4040"/>
    <w:pPr>
      <w:widowControl/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customStyle="1" w:styleId="ConsPlusNormal">
    <w:name w:val="ConsPlusNormal"/>
    <w:rsid w:val="00DF4040"/>
    <w:rPr>
      <w:rFonts w:ascii="Arial" w:eastAsia="Times New Roman" w:hAnsi="Arial" w:cs="Arial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2025-07-21T13:49:00Z</cp:lastPrinted>
  <dcterms:created xsi:type="dcterms:W3CDTF">2025-07-21T13:52:00Z</dcterms:created>
  <dcterms:modified xsi:type="dcterms:W3CDTF">2025-07-29T12:41:00Z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Pdftools SDK</vt:lpwstr>
  </property>
</Properties>
</file>