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94" w:rsidRDefault="000F2B94">
      <w:pPr>
        <w:jc w:val="both"/>
        <w:rPr>
          <w:rFonts w:ascii="Times New Roman" w:hAnsi="Times New Roman"/>
          <w:sz w:val="16"/>
        </w:rPr>
      </w:pPr>
    </w:p>
    <w:p w:rsidR="000F2B94" w:rsidRDefault="000F2B94">
      <w:pPr>
        <w:jc w:val="both"/>
        <w:rPr>
          <w:rFonts w:ascii="Times New Roman" w:hAnsi="Times New Roman"/>
          <w:sz w:val="16"/>
        </w:rPr>
      </w:pPr>
    </w:p>
    <w:p w:rsidR="000F2B94" w:rsidRDefault="000F2B94">
      <w:pPr>
        <w:jc w:val="both"/>
        <w:rPr>
          <w:rFonts w:ascii="Times New Roman" w:hAnsi="Times New Roman"/>
          <w:sz w:val="16"/>
        </w:rPr>
      </w:pPr>
    </w:p>
    <w:p w:rsidR="000F2B94" w:rsidRDefault="00910136">
      <w:pPr>
        <w:ind w:left="-142"/>
        <w:jc w:val="center"/>
        <w:rPr>
          <w:rFonts w:ascii="Times New Roman" w:hAnsi="Times New Roman"/>
          <w:b/>
        </w:rPr>
      </w:pPr>
      <w:r>
        <w:rPr>
          <w:noProof/>
          <w:lang w:val="uk-UA" w:eastAsia="uk-UA" w:bidi="ar-SA"/>
        </w:rPr>
        <w:drawing>
          <wp:inline distT="0" distB="0" distL="0" distR="0">
            <wp:extent cx="704850" cy="1123950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B94" w:rsidRDefault="00910136">
      <w:pPr>
        <w:ind w:left="5" w:right="9" w:hanging="5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приазовскИЙ окружноЙ Совет депутатов</w:t>
      </w:r>
    </w:p>
    <w:p w:rsidR="000F2B94" w:rsidRDefault="000F2B94">
      <w:pPr>
        <w:ind w:left="5" w:right="9" w:hanging="5"/>
        <w:jc w:val="center"/>
        <w:rPr>
          <w:rFonts w:ascii="Times New Roman" w:hAnsi="Times New Roman"/>
          <w:b/>
          <w:sz w:val="28"/>
        </w:rPr>
      </w:pPr>
    </w:p>
    <w:p w:rsidR="000F2B94" w:rsidRDefault="00023571">
      <w:pPr>
        <w:ind w:left="5" w:right="9" w:hanging="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ЗАСЕДАНИЕ № 26 </w:t>
      </w:r>
      <w:r w:rsidR="00910136">
        <w:rPr>
          <w:rFonts w:ascii="Times New Roman" w:hAnsi="Times New Roman"/>
          <w:b/>
          <w:sz w:val="28"/>
        </w:rPr>
        <w:t>ПЕРВОГО СОЗЫВА</w:t>
      </w:r>
    </w:p>
    <w:p w:rsidR="000F2B94" w:rsidRDefault="000F2B94">
      <w:pPr>
        <w:ind w:left="5" w:right="9" w:hanging="5"/>
        <w:jc w:val="center"/>
        <w:rPr>
          <w:rFonts w:ascii="Times New Roman" w:hAnsi="Times New Roman"/>
          <w:b/>
          <w:sz w:val="28"/>
        </w:rPr>
      </w:pPr>
    </w:p>
    <w:p w:rsidR="000F2B94" w:rsidRDefault="00023571">
      <w:pPr>
        <w:ind w:left="5" w:right="9" w:hanging="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 № 117</w:t>
      </w:r>
    </w:p>
    <w:p w:rsidR="00023571" w:rsidRDefault="00023571">
      <w:pPr>
        <w:ind w:left="5" w:right="9" w:hanging="5"/>
        <w:jc w:val="center"/>
        <w:rPr>
          <w:rFonts w:ascii="Times New Roman" w:hAnsi="Times New Roman"/>
          <w:b/>
          <w:sz w:val="28"/>
        </w:rPr>
      </w:pPr>
    </w:p>
    <w:p w:rsidR="000F2B94" w:rsidRDefault="00023571" w:rsidP="00023571">
      <w:pPr>
        <w:ind w:right="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«14» апреля </w:t>
      </w:r>
      <w:r w:rsidR="00910136">
        <w:rPr>
          <w:rFonts w:ascii="XO Thames" w:hAnsi="XO Thames"/>
          <w:sz w:val="28"/>
        </w:rPr>
        <w:t xml:space="preserve">2025 года                                                    </w:t>
      </w:r>
      <w:r>
        <w:rPr>
          <w:rFonts w:ascii="XO Thames" w:hAnsi="XO Thames"/>
          <w:sz w:val="28"/>
        </w:rPr>
        <w:t xml:space="preserve">     </w:t>
      </w:r>
      <w:bookmarkStart w:id="0" w:name="_GoBack"/>
      <w:bookmarkEnd w:id="0"/>
      <w:proofErr w:type="spellStart"/>
      <w:r w:rsidR="00910136">
        <w:rPr>
          <w:rFonts w:ascii="XO Thames" w:hAnsi="XO Thames"/>
          <w:sz w:val="28"/>
        </w:rPr>
        <w:t>пгт</w:t>
      </w:r>
      <w:proofErr w:type="spellEnd"/>
      <w:r w:rsidR="00910136">
        <w:rPr>
          <w:rFonts w:ascii="XO Thames" w:hAnsi="XO Thames"/>
          <w:sz w:val="28"/>
        </w:rPr>
        <w:t>. Приазовское</w:t>
      </w:r>
    </w:p>
    <w:p w:rsidR="000F2B94" w:rsidRDefault="000F2B94">
      <w:pPr>
        <w:ind w:right="9"/>
        <w:jc w:val="center"/>
        <w:rPr>
          <w:rFonts w:ascii="XO Thames" w:hAnsi="XO Thames"/>
          <w:sz w:val="28"/>
        </w:rPr>
      </w:pPr>
    </w:p>
    <w:p w:rsidR="000F2B94" w:rsidRDefault="00910136" w:rsidP="00023571">
      <w:pPr>
        <w:spacing w:after="200" w:line="192" w:lineRule="auto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Об установлении минимального размера стоимости находящихся в муниципальной собственности движимых вещей либо иного не относящегося к недвижимым вещам имущества, а также иного имущества, не относящегося к недвижимым и движимым вещам, подлежащего учету в реестре муниципального имущества Приазовского муниципального округа</w:t>
      </w:r>
    </w:p>
    <w:p w:rsidR="000F2B94" w:rsidRDefault="00910136">
      <w:pPr>
        <w:tabs>
          <w:tab w:val="left" w:pos="2875"/>
        </w:tabs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Федеральным</w:t>
      </w:r>
      <w:hyperlink r:id="rId6">
        <w:r>
          <w:rPr>
            <w:rFonts w:ascii="XO Thames" w:hAnsi="XO Thames"/>
            <w:sz w:val="28"/>
          </w:rPr>
          <w:t xml:space="preserve"> законом </w:t>
        </w:r>
      </w:hyperlink>
      <w:r>
        <w:rPr>
          <w:rFonts w:ascii="XO Thames" w:hAnsi="XO Thames"/>
          <w:sz w:val="28"/>
        </w:rPr>
        <w:t>от 06.10.2003 № 131-ФЗ       «Об общих принципах организации местного самоуправления в Российской Федерации»,</w:t>
      </w:r>
      <w:hyperlink r:id="rId7">
        <w:r>
          <w:rPr>
            <w:rFonts w:ascii="XO Thames" w:hAnsi="XO Thames"/>
            <w:sz w:val="28"/>
          </w:rPr>
          <w:t xml:space="preserve"> приказом </w:t>
        </w:r>
      </w:hyperlink>
      <w:r>
        <w:rPr>
          <w:rFonts w:ascii="XO Thames" w:hAnsi="XO Thames"/>
          <w:sz w:val="28"/>
        </w:rPr>
        <w:t>Министерства финансов Российской Федерации        от 10 10.2023 № 163н «Об утверждении порядка ведения органами местного самоуправления реестров муниципального имущества», руководствуясь</w:t>
      </w:r>
      <w:r>
        <w:rPr>
          <w:rFonts w:ascii="XO Thames" w:hAnsi="XO Thames"/>
          <w:color w:val="000000" w:themeColor="text1"/>
          <w:sz w:val="28"/>
        </w:rPr>
        <w:t xml:space="preserve"> Уставом Приазовского муниципального округа Запорожской области,</w:t>
      </w:r>
      <w:r w:rsidR="00023571">
        <w:rPr>
          <w:rFonts w:ascii="XO Thames" w:hAnsi="XO Thames"/>
          <w:color w:val="000000" w:themeColor="text1"/>
          <w:sz w:val="28"/>
        </w:rPr>
        <w:t xml:space="preserve"> Приазовский окружной Совет депутатов</w:t>
      </w:r>
    </w:p>
    <w:p w:rsidR="000F2B94" w:rsidRDefault="00910136">
      <w:pPr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РЕШИЛ:</w:t>
      </w:r>
    </w:p>
    <w:p w:rsidR="00023571" w:rsidRDefault="00023571">
      <w:pPr>
        <w:jc w:val="both"/>
        <w:rPr>
          <w:rFonts w:ascii="XO Thames" w:hAnsi="XO Thames"/>
          <w:b/>
          <w:sz w:val="28"/>
        </w:rPr>
      </w:pPr>
    </w:p>
    <w:p w:rsidR="000F2B94" w:rsidRDefault="00910136">
      <w:pPr>
        <w:numPr>
          <w:ilvl w:val="0"/>
          <w:numId w:val="1"/>
        </w:numPr>
        <w:tabs>
          <w:tab w:val="left" w:pos="1043"/>
          <w:tab w:val="left" w:pos="5558"/>
        </w:tabs>
        <w:ind w:left="0"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Установить минимальную стоимость находящихся в муниципальной собственности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Приазовского муниципального округа, в размере 100 000 (сто тысяч) рублей, за исключением объектов (элементов) благоустройства, а также транспортных средств.</w:t>
      </w:r>
    </w:p>
    <w:p w:rsidR="000F2B94" w:rsidRDefault="00910136">
      <w:pPr>
        <w:numPr>
          <w:ilvl w:val="0"/>
          <w:numId w:val="1"/>
        </w:numPr>
        <w:tabs>
          <w:tab w:val="left" w:pos="1043"/>
        </w:tabs>
        <w:ind w:left="0"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Установить минимальную стоимость находящихся в муниципальной собственности объектов (элементов) благоустройства, а также транспортных средств, подлежащих учету в реестре муниципального имущества Приазовского муниципального округа, в размере 1 (один) рубль.</w:t>
      </w:r>
    </w:p>
    <w:p w:rsidR="000F2B94" w:rsidRDefault="00910136">
      <w:pPr>
        <w:numPr>
          <w:ilvl w:val="0"/>
          <w:numId w:val="1"/>
        </w:numPr>
        <w:tabs>
          <w:tab w:val="left" w:pos="1043"/>
        </w:tabs>
        <w:ind w:left="0"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Установить минимальную стоимость находящегося в муниципальной собственности иного имущества (в том числе бездокументарных ценных бумаг), не относящегося к недвижимым и движимым вещам, подлежащего учету в реестре муниципального имущества Приазовского муниципального округа, в размере 100 000 (сто тысяч) рублей.</w:t>
      </w:r>
    </w:p>
    <w:p w:rsidR="000F2B94" w:rsidRDefault="00910136">
      <w:pPr>
        <w:tabs>
          <w:tab w:val="left" w:pos="1038"/>
        </w:tabs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 Опубликовать настоящее решение в сетевом издании «</w:t>
      </w:r>
      <w:proofErr w:type="spellStart"/>
      <w:proofErr w:type="gramStart"/>
      <w:r>
        <w:rPr>
          <w:rFonts w:ascii="XO Thames" w:hAnsi="XO Thames"/>
          <w:sz w:val="28"/>
        </w:rPr>
        <w:t>За!Информ</w:t>
      </w:r>
      <w:proofErr w:type="spellEnd"/>
      <w:proofErr w:type="gramEnd"/>
      <w:r>
        <w:rPr>
          <w:rFonts w:ascii="XO Thames" w:hAnsi="XO Thames"/>
          <w:sz w:val="28"/>
        </w:rPr>
        <w:t xml:space="preserve">», разместить его на сайте Правительства Запорожской области https://zo.gov.ru/, официальном сайте Приазовского муниципального округа Запорожской области по адресу https://priazmo.gosuslugi.ru/ и на информационных стендах. </w:t>
      </w:r>
    </w:p>
    <w:p w:rsidR="000F2B94" w:rsidRDefault="00910136">
      <w:pPr>
        <w:tabs>
          <w:tab w:val="left" w:pos="1038"/>
        </w:tabs>
        <w:ind w:firstLine="72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Настоящее решение вступает в силу со дня его опубликования.</w:t>
      </w:r>
    </w:p>
    <w:p w:rsidR="000F2B94" w:rsidRDefault="000F2B94">
      <w:pPr>
        <w:tabs>
          <w:tab w:val="left" w:pos="1038"/>
        </w:tabs>
        <w:ind w:firstLine="720"/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910136">
      <w:pPr>
        <w:tabs>
          <w:tab w:val="left" w:pos="1038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 Приазовского</w:t>
      </w:r>
    </w:p>
    <w:p w:rsidR="000F2B94" w:rsidRDefault="00910136">
      <w:pPr>
        <w:tabs>
          <w:tab w:val="left" w:pos="1038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окружного Совета депутатов                                                   А.А. </w:t>
      </w:r>
      <w:proofErr w:type="spellStart"/>
      <w:r>
        <w:rPr>
          <w:rFonts w:ascii="XO Thames" w:hAnsi="XO Thames"/>
          <w:sz w:val="28"/>
        </w:rPr>
        <w:t>Яремович</w:t>
      </w:r>
      <w:proofErr w:type="spellEnd"/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910136">
      <w:pPr>
        <w:tabs>
          <w:tab w:val="left" w:pos="1038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Глава Приазовского </w:t>
      </w:r>
    </w:p>
    <w:p w:rsidR="000F2B94" w:rsidRDefault="00910136">
      <w:pPr>
        <w:tabs>
          <w:tab w:val="left" w:pos="1038"/>
        </w:tabs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муниципального округа                                                           А.С. </w:t>
      </w:r>
      <w:proofErr w:type="spellStart"/>
      <w:r>
        <w:rPr>
          <w:rFonts w:ascii="XO Thames" w:hAnsi="XO Thames"/>
          <w:sz w:val="28"/>
        </w:rPr>
        <w:t>Диковченко</w:t>
      </w:r>
      <w:proofErr w:type="spellEnd"/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p w:rsidR="000F2B94" w:rsidRDefault="000F2B94">
      <w:pPr>
        <w:tabs>
          <w:tab w:val="left" w:pos="1038"/>
        </w:tabs>
        <w:jc w:val="both"/>
        <w:rPr>
          <w:rFonts w:ascii="XO Thames" w:hAnsi="XO Thames"/>
          <w:sz w:val="28"/>
        </w:rPr>
      </w:pPr>
    </w:p>
    <w:sectPr w:rsidR="000F2B94">
      <w:pgSz w:w="11906" w:h="16838"/>
      <w:pgMar w:top="851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590C"/>
    <w:multiLevelType w:val="multilevel"/>
    <w:tmpl w:val="B94C48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">
    <w:nsid w:val="5CEE62E5"/>
    <w:multiLevelType w:val="multilevel"/>
    <w:tmpl w:val="84C289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0F2B94"/>
    <w:rsid w:val="00023571"/>
    <w:rsid w:val="000F2B94"/>
    <w:rsid w:val="0091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67151-7F1C-4E8D-A27A-40E29E69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ahoma" w:hAnsi="Courier New" w:cs="Noto Sans Devanagari"/>
        <w:color w:val="000000"/>
        <w:sz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next w:val="a"/>
    <w:uiPriority w:val="9"/>
    <w:qFormat/>
    <w:pPr>
      <w:widowControl w:val="0"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widowControl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widowControl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widowControl w:val="0"/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uiPriority w:val="9"/>
    <w:qFormat/>
    <w:pPr>
      <w:widowControl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customStyle="1" w:styleId="Heading51">
    <w:name w:val="Heading 51"/>
    <w:link w:val="Heading511"/>
    <w:qFormat/>
    <w:rPr>
      <w:rFonts w:ascii="XO Thames" w:hAnsi="XO Thames"/>
      <w:b/>
      <w:sz w:val="22"/>
    </w:rPr>
  </w:style>
  <w:style w:type="character" w:customStyle="1" w:styleId="Contents6">
    <w:name w:val="Contents 6"/>
    <w:link w:val="Contents6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customStyle="1" w:styleId="Contents61">
    <w:name w:val="Contents 61"/>
    <w:qFormat/>
    <w:rPr>
      <w:rFonts w:ascii="XO Thames" w:hAnsi="XO Thames"/>
      <w:color w:val="000000"/>
      <w:spacing w:val="0"/>
      <w:sz w:val="28"/>
    </w:rPr>
  </w:style>
  <w:style w:type="character" w:customStyle="1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customStyle="1" w:styleId="ListParagraph1">
    <w:name w:val="List Paragraph1"/>
    <w:link w:val="ListParagraph11"/>
    <w:qFormat/>
    <w:rPr>
      <w:rFonts w:ascii="Arial" w:hAnsi="Arial"/>
      <w:color w:val="000000"/>
      <w:sz w:val="22"/>
    </w:rPr>
  </w:style>
  <w:style w:type="character" w:customStyle="1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customStyle="1" w:styleId="List1">
    <w:name w:val="List1"/>
    <w:basedOn w:val="Textbody"/>
    <w:qFormat/>
    <w:rPr>
      <w:rFonts w:ascii="PT Astra Serif" w:hAnsi="PT Astra Serif"/>
    </w:rPr>
  </w:style>
  <w:style w:type="character" w:customStyle="1" w:styleId="Contents3">
    <w:name w:val="Contents 3"/>
    <w:link w:val="Contents32"/>
    <w:qFormat/>
    <w:rPr>
      <w:rFonts w:ascii="XO Thames" w:hAnsi="XO Thames"/>
      <w:sz w:val="28"/>
    </w:rPr>
  </w:style>
  <w:style w:type="character" w:customStyle="1" w:styleId="Title1">
    <w:name w:val="Title1"/>
    <w:link w:val="Title11"/>
    <w:qFormat/>
    <w:rPr>
      <w:rFonts w:ascii="XO Thames" w:hAnsi="XO Thames"/>
      <w:b/>
      <w:caps/>
      <w:sz w:val="40"/>
    </w:rPr>
  </w:style>
  <w:style w:type="character" w:customStyle="1" w:styleId="Contents71">
    <w:name w:val="Contents 71"/>
    <w:link w:val="Contents72"/>
    <w:qFormat/>
    <w:rPr>
      <w:rFonts w:ascii="XO Thames" w:hAnsi="XO Thames"/>
      <w:sz w:val="28"/>
    </w:rPr>
  </w:style>
  <w:style w:type="character" w:customStyle="1" w:styleId="a3">
    <w:name w:val="Колонтитул"/>
    <w:link w:val="10"/>
    <w:qFormat/>
    <w:rPr>
      <w:rFonts w:ascii="XO Thames" w:hAnsi="XO Thames"/>
      <w:color w:val="000000"/>
      <w:spacing w:val="0"/>
      <w:sz w:val="20"/>
    </w:rPr>
  </w:style>
  <w:style w:type="character" w:customStyle="1" w:styleId="Caption1">
    <w:name w:val="Caption1"/>
    <w:qFormat/>
    <w:rPr>
      <w:rFonts w:ascii="PT Astra Serif" w:hAnsi="PT Astra Serif"/>
      <w:i/>
      <w:sz w:val="24"/>
    </w:rPr>
  </w:style>
  <w:style w:type="character" w:customStyle="1" w:styleId="Heading11">
    <w:name w:val="Heading 11"/>
    <w:link w:val="Heading111"/>
    <w:qFormat/>
    <w:rPr>
      <w:rFonts w:ascii="XO Thames" w:hAnsi="XO Thames"/>
      <w:b/>
      <w:sz w:val="32"/>
    </w:rPr>
  </w:style>
  <w:style w:type="character" w:customStyle="1" w:styleId="Contents1">
    <w:name w:val="Contents 1"/>
    <w:link w:val="Contents12"/>
    <w:qFormat/>
    <w:rPr>
      <w:rFonts w:ascii="XO Thames" w:hAnsi="XO Thames"/>
      <w:b/>
      <w:sz w:val="28"/>
    </w:rPr>
  </w:style>
  <w:style w:type="character" w:customStyle="1" w:styleId="Internetlink">
    <w:name w:val="Internet link"/>
    <w:link w:val="Internetlink1"/>
    <w:qFormat/>
    <w:rPr>
      <w:rFonts w:ascii="Courier New" w:hAnsi="Courier New"/>
      <w:color w:val="0000FF"/>
      <w:spacing w:val="0"/>
      <w:sz w:val="24"/>
      <w:u w:val="single"/>
    </w:rPr>
  </w:style>
  <w:style w:type="character" w:customStyle="1" w:styleId="Contents31">
    <w:name w:val="Contents 31"/>
    <w:qFormat/>
    <w:rPr>
      <w:rFonts w:ascii="XO Thames" w:hAnsi="XO Thames"/>
      <w:color w:val="000000"/>
      <w:spacing w:val="0"/>
      <w:sz w:val="28"/>
    </w:rPr>
  </w:style>
  <w:style w:type="character" w:customStyle="1" w:styleId="DefaultParagraphFont1">
    <w:name w:val="Default Paragraph Font1"/>
    <w:link w:val="DefaultParagraphFont11"/>
    <w:qFormat/>
    <w:rPr>
      <w:rFonts w:ascii="Courier New" w:hAnsi="Courier New"/>
      <w:color w:val="000000"/>
      <w:spacing w:val="0"/>
      <w:sz w:val="24"/>
    </w:rPr>
  </w:style>
  <w:style w:type="character" w:customStyle="1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customStyle="1" w:styleId="Heading41">
    <w:name w:val="Heading 41"/>
    <w:link w:val="Heading411"/>
    <w:qFormat/>
    <w:rPr>
      <w:rFonts w:ascii="XO Thames" w:hAnsi="XO Thames"/>
      <w:b/>
      <w:sz w:val="24"/>
    </w:rPr>
  </w:style>
  <w:style w:type="character" w:customStyle="1" w:styleId="Heading52">
    <w:name w:val="Heading 52"/>
    <w:qFormat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№11"/>
    <w:link w:val="111"/>
    <w:qFormat/>
    <w:rPr>
      <w:rFonts w:ascii="Times New Roman" w:hAnsi="Times New Roman"/>
      <w:smallCaps/>
      <w:sz w:val="32"/>
    </w:rPr>
  </w:style>
  <w:style w:type="character" w:customStyle="1" w:styleId="Textbody">
    <w:name w:val="Text body"/>
    <w:qFormat/>
  </w:style>
  <w:style w:type="character" w:customStyle="1" w:styleId="Heading12">
    <w:name w:val="Heading 12"/>
    <w:qFormat/>
    <w:rPr>
      <w:rFonts w:ascii="XO Thames" w:hAnsi="XO Thames"/>
      <w:b/>
      <w:color w:val="000000"/>
      <w:spacing w:val="0"/>
      <w:sz w:val="32"/>
    </w:rPr>
  </w:style>
  <w:style w:type="character" w:customStyle="1" w:styleId="Contents21">
    <w:name w:val="Contents 21"/>
    <w:link w:val="Contents22"/>
    <w:qFormat/>
    <w:rPr>
      <w:rFonts w:ascii="XO Thames" w:hAnsi="XO Thames"/>
      <w:sz w:val="28"/>
    </w:rPr>
  </w:style>
  <w:style w:type="character" w:customStyle="1" w:styleId="ConsPlusTitle1">
    <w:name w:val="ConsPlusTitle1"/>
    <w:link w:val="ConsPlusTitle11"/>
    <w:qFormat/>
    <w:rPr>
      <w:rFonts w:ascii="Calibri" w:hAnsi="Calibri"/>
      <w:b/>
      <w:color w:val="000000"/>
      <w:spacing w:val="0"/>
      <w:sz w:val="22"/>
    </w:rPr>
  </w:style>
  <w:style w:type="character" w:customStyle="1" w:styleId="Heading21">
    <w:name w:val="Heading 21"/>
    <w:link w:val="Heading211"/>
    <w:qFormat/>
    <w:rPr>
      <w:rFonts w:ascii="XO Thames" w:hAnsi="XO Thames"/>
      <w:b/>
      <w:sz w:val="28"/>
    </w:rPr>
  </w:style>
  <w:style w:type="character" w:styleId="a4">
    <w:name w:val="Hyperlink"/>
    <w:rPr>
      <w:color w:val="0000FF"/>
      <w:u w:val="single"/>
    </w:rPr>
  </w:style>
  <w:style w:type="character" w:customStyle="1" w:styleId="Footnote">
    <w:name w:val="Footnote"/>
    <w:link w:val="Footnote2"/>
    <w:qFormat/>
    <w:rPr>
      <w:rFonts w:ascii="XO Thames" w:hAnsi="XO Thames"/>
      <w:sz w:val="22"/>
    </w:rPr>
  </w:style>
  <w:style w:type="character" w:customStyle="1" w:styleId="Contents11">
    <w:name w:val="Contents 11"/>
    <w:qFormat/>
    <w:rPr>
      <w:rFonts w:ascii="XO Thames" w:hAnsi="XO Thames"/>
      <w:b/>
      <w:color w:val="000000"/>
      <w:spacing w:val="0"/>
      <w:sz w:val="28"/>
    </w:rPr>
  </w:style>
  <w:style w:type="character" w:customStyle="1" w:styleId="Contents5">
    <w:name w:val="Contents 5"/>
    <w:link w:val="Contents52"/>
    <w:qFormat/>
    <w:rPr>
      <w:rFonts w:ascii="XO Thames" w:hAnsi="XO Thames"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Heading311">
    <w:name w:val="Heading 311"/>
    <w:link w:val="Heading312"/>
    <w:qFormat/>
    <w:rPr>
      <w:rFonts w:ascii="XO Thames" w:hAnsi="XO Thames"/>
      <w:b/>
      <w:sz w:val="26"/>
    </w:rPr>
  </w:style>
  <w:style w:type="character" w:customStyle="1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customStyle="1" w:styleId="Contents41">
    <w:name w:val="Contents 41"/>
    <w:link w:val="Contents42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customStyle="1" w:styleId="Contents91">
    <w:name w:val="Contents 91"/>
    <w:link w:val="Contents92"/>
    <w:qFormat/>
    <w:rPr>
      <w:rFonts w:ascii="XO Thames" w:hAnsi="XO Thames"/>
      <w:sz w:val="28"/>
    </w:rPr>
  </w:style>
  <w:style w:type="character" w:customStyle="1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customStyle="1" w:styleId="Contents81">
    <w:name w:val="Contents 81"/>
    <w:link w:val="Contents82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customStyle="1" w:styleId="21">
    <w:name w:val="Основной текст (2)1"/>
    <w:link w:val="211"/>
    <w:qFormat/>
    <w:rPr>
      <w:rFonts w:ascii="Times New Roman" w:hAnsi="Times New Roman"/>
      <w:sz w:val="26"/>
    </w:rPr>
  </w:style>
  <w:style w:type="character" w:customStyle="1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customStyle="1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customStyle="1" w:styleId="110">
    <w:name w:val="Основной текст11"/>
    <w:link w:val="1110"/>
    <w:qFormat/>
    <w:rPr>
      <w:rFonts w:ascii="Times New Roman" w:hAnsi="Times New Roman"/>
      <w:sz w:val="22"/>
    </w:rPr>
  </w:style>
  <w:style w:type="character" w:customStyle="1" w:styleId="12">
    <w:name w:val="Другое1"/>
    <w:link w:val="112"/>
    <w:qFormat/>
    <w:rPr>
      <w:rFonts w:ascii="Times New Roman" w:hAnsi="Times New Roman"/>
      <w:sz w:val="22"/>
    </w:rPr>
  </w:style>
  <w:style w:type="character" w:customStyle="1" w:styleId="13">
    <w:name w:val="Указатель1"/>
    <w:link w:val="14"/>
    <w:qFormat/>
    <w:rPr>
      <w:rFonts w:ascii="PT Astra Serif" w:hAnsi="PT Astra Serif"/>
    </w:rPr>
  </w:style>
  <w:style w:type="character" w:customStyle="1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customStyle="1" w:styleId="Subtitle11">
    <w:name w:val="Subtitle11"/>
    <w:link w:val="Subtitle12"/>
    <w:qFormat/>
    <w:rPr>
      <w:rFonts w:ascii="XO Thames" w:hAnsi="XO Thames"/>
      <w:i/>
      <w:sz w:val="24"/>
    </w:rPr>
  </w:style>
  <w:style w:type="character" w:customStyle="1" w:styleId="a5">
    <w:name w:val="Заголовок"/>
    <w:link w:val="15"/>
    <w:qFormat/>
    <w:rPr>
      <w:rFonts w:ascii="PT Astra Serif" w:hAnsi="PT Astra Serif"/>
      <w:sz w:val="28"/>
    </w:rPr>
  </w:style>
  <w:style w:type="paragraph" w:customStyle="1" w:styleId="15">
    <w:name w:val="Заголовок1"/>
    <w:basedOn w:val="a"/>
    <w:next w:val="a6"/>
    <w:link w:val="a5"/>
    <w:qFormat/>
    <w:pPr>
      <w:keepNext/>
      <w:spacing w:before="240" w:after="120"/>
    </w:pPr>
    <w:rPr>
      <w:rFonts w:ascii="PT Astra Serif" w:hAnsi="PT Astra Serif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/>
    </w:rPr>
  </w:style>
  <w:style w:type="paragraph" w:styleId="a8">
    <w:name w:val="caption"/>
    <w:basedOn w:val="a"/>
    <w:qFormat/>
    <w:pPr>
      <w:spacing w:before="120" w:after="120"/>
    </w:pPr>
    <w:rPr>
      <w:rFonts w:ascii="PT Astra Serif" w:hAnsi="PT Astra Serif"/>
      <w:i/>
    </w:rPr>
  </w:style>
  <w:style w:type="paragraph" w:customStyle="1" w:styleId="14">
    <w:name w:val="Указатель1"/>
    <w:basedOn w:val="a"/>
    <w:link w:val="13"/>
    <w:qFormat/>
    <w:rPr>
      <w:rFonts w:ascii="PT Astra Serif" w:hAnsi="PT Astra Serif"/>
    </w:rPr>
  </w:style>
  <w:style w:type="paragraph" w:styleId="20">
    <w:name w:val="toc 2"/>
    <w:next w:val="a"/>
    <w:uiPriority w:val="39"/>
    <w:pPr>
      <w:widowControl w:val="0"/>
      <w:ind w:left="200"/>
    </w:pPr>
    <w:rPr>
      <w:rFonts w:ascii="XO Thames" w:hAnsi="XO Thames"/>
      <w:sz w:val="28"/>
    </w:rPr>
  </w:style>
  <w:style w:type="paragraph" w:customStyle="1" w:styleId="Heading511">
    <w:name w:val="Heading 511"/>
    <w:link w:val="Heading51"/>
    <w:qFormat/>
    <w:rPr>
      <w:rFonts w:ascii="XO Thames" w:hAnsi="XO Thames"/>
      <w:b/>
      <w:sz w:val="22"/>
    </w:rPr>
  </w:style>
  <w:style w:type="paragraph" w:customStyle="1" w:styleId="Contents62">
    <w:name w:val="Contents 62"/>
    <w:link w:val="Contents6"/>
    <w:qFormat/>
    <w:rPr>
      <w:rFonts w:ascii="XO Thames" w:hAnsi="XO Thames"/>
      <w:sz w:val="28"/>
    </w:rPr>
  </w:style>
  <w:style w:type="paragraph" w:styleId="40">
    <w:name w:val="toc 4"/>
    <w:next w:val="a"/>
    <w:uiPriority w:val="39"/>
    <w:pPr>
      <w:widowControl w:val="0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widowControl w:val="0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widowControl w:val="0"/>
      <w:ind w:left="1200"/>
    </w:pPr>
    <w:rPr>
      <w:rFonts w:ascii="XO Thames" w:hAnsi="XO Thames"/>
      <w:sz w:val="28"/>
    </w:rPr>
  </w:style>
  <w:style w:type="paragraph" w:customStyle="1" w:styleId="ListParagraph11">
    <w:name w:val="List Paragraph11"/>
    <w:basedOn w:val="a"/>
    <w:link w:val="ListParagraph1"/>
    <w:qFormat/>
    <w:pPr>
      <w:widowControl/>
      <w:spacing w:line="276" w:lineRule="auto"/>
      <w:ind w:left="720"/>
      <w:contextualSpacing/>
    </w:pPr>
    <w:rPr>
      <w:rFonts w:ascii="Arial" w:hAnsi="Arial"/>
      <w:sz w:val="22"/>
    </w:rPr>
  </w:style>
  <w:style w:type="paragraph" w:customStyle="1" w:styleId="Contents32">
    <w:name w:val="Contents 32"/>
    <w:link w:val="Contents3"/>
    <w:qFormat/>
    <w:rPr>
      <w:rFonts w:ascii="XO Thames" w:hAnsi="XO Thames"/>
      <w:sz w:val="28"/>
    </w:rPr>
  </w:style>
  <w:style w:type="paragraph" w:customStyle="1" w:styleId="Title11">
    <w:name w:val="Title11"/>
    <w:link w:val="Title1"/>
    <w:qFormat/>
    <w:rPr>
      <w:rFonts w:ascii="XO Thames" w:hAnsi="XO Thames"/>
      <w:b/>
      <w:caps/>
      <w:sz w:val="40"/>
    </w:rPr>
  </w:style>
  <w:style w:type="paragraph" w:customStyle="1" w:styleId="Contents72">
    <w:name w:val="Contents 72"/>
    <w:link w:val="Contents71"/>
    <w:qFormat/>
    <w:rPr>
      <w:rFonts w:ascii="XO Thames" w:hAnsi="XO Thames"/>
      <w:sz w:val="28"/>
    </w:rPr>
  </w:style>
  <w:style w:type="paragraph" w:customStyle="1" w:styleId="10">
    <w:name w:val="Колонтитул1"/>
    <w:link w:val="a3"/>
    <w:qFormat/>
    <w:rPr>
      <w:rFonts w:ascii="XO Thames" w:hAnsi="XO Thames"/>
      <w:sz w:val="20"/>
    </w:rPr>
  </w:style>
  <w:style w:type="paragraph" w:customStyle="1" w:styleId="Heading111">
    <w:name w:val="Heading 111"/>
    <w:link w:val="Heading11"/>
    <w:qFormat/>
    <w:rPr>
      <w:rFonts w:ascii="XO Thames" w:hAnsi="XO Thames"/>
      <w:b/>
      <w:sz w:val="32"/>
    </w:rPr>
  </w:style>
  <w:style w:type="paragraph" w:customStyle="1" w:styleId="Contents12">
    <w:name w:val="Contents 12"/>
    <w:link w:val="Contents1"/>
    <w:qFormat/>
    <w:rPr>
      <w:rFonts w:ascii="XO Thames" w:hAnsi="XO Thames"/>
      <w:b/>
      <w:sz w:val="28"/>
    </w:rPr>
  </w:style>
  <w:style w:type="paragraph" w:customStyle="1" w:styleId="Internetlink1">
    <w:name w:val="Internet link1"/>
    <w:link w:val="Internetlink"/>
    <w:qFormat/>
    <w:pPr>
      <w:widowControl w:val="0"/>
    </w:pPr>
    <w:rPr>
      <w:color w:val="0000FF"/>
      <w:u w:val="single"/>
    </w:rPr>
  </w:style>
  <w:style w:type="paragraph" w:styleId="30">
    <w:name w:val="toc 3"/>
    <w:next w:val="a"/>
    <w:uiPriority w:val="39"/>
    <w:pPr>
      <w:widowControl w:val="0"/>
      <w:ind w:left="400"/>
    </w:pPr>
    <w:rPr>
      <w:rFonts w:ascii="XO Thames" w:hAnsi="XO Thames"/>
      <w:sz w:val="28"/>
    </w:rPr>
  </w:style>
  <w:style w:type="paragraph" w:customStyle="1" w:styleId="DefaultParagraphFont11">
    <w:name w:val="Default Paragraph Font11"/>
    <w:link w:val="DefaultParagraphFont1"/>
    <w:qFormat/>
    <w:pPr>
      <w:widowControl w:val="0"/>
    </w:pPr>
  </w:style>
  <w:style w:type="paragraph" w:customStyle="1" w:styleId="Footnote11">
    <w:name w:val="Footnote11"/>
    <w:link w:val="Footnote1"/>
    <w:qFormat/>
    <w:pPr>
      <w:widowControl w:val="0"/>
      <w:ind w:firstLine="851"/>
      <w:jc w:val="both"/>
    </w:pPr>
    <w:rPr>
      <w:rFonts w:ascii="XO Thames" w:hAnsi="XO Thames"/>
      <w:sz w:val="22"/>
    </w:rPr>
  </w:style>
  <w:style w:type="paragraph" w:customStyle="1" w:styleId="Heading411">
    <w:name w:val="Heading 411"/>
    <w:link w:val="Heading41"/>
    <w:qFormat/>
    <w:rPr>
      <w:rFonts w:ascii="XO Thames" w:hAnsi="XO Thames"/>
      <w:b/>
    </w:rPr>
  </w:style>
  <w:style w:type="paragraph" w:customStyle="1" w:styleId="111">
    <w:name w:val="Заголовок №111"/>
    <w:basedOn w:val="a"/>
    <w:link w:val="11"/>
    <w:qFormat/>
    <w:pPr>
      <w:spacing w:after="320"/>
      <w:jc w:val="center"/>
      <w:outlineLvl w:val="0"/>
    </w:pPr>
    <w:rPr>
      <w:rFonts w:ascii="Times New Roman" w:hAnsi="Times New Roman"/>
      <w:smallCaps/>
      <w:sz w:val="32"/>
    </w:rPr>
  </w:style>
  <w:style w:type="paragraph" w:customStyle="1" w:styleId="Contents22">
    <w:name w:val="Contents 22"/>
    <w:link w:val="Contents21"/>
    <w:qFormat/>
    <w:rPr>
      <w:rFonts w:ascii="XO Thames" w:hAnsi="XO Thames"/>
      <w:sz w:val="28"/>
    </w:rPr>
  </w:style>
  <w:style w:type="paragraph" w:customStyle="1" w:styleId="ConsPlusTitle11">
    <w:name w:val="ConsPlusTitle11"/>
    <w:link w:val="ConsPlusTitle1"/>
    <w:qFormat/>
    <w:pPr>
      <w:widowControl w:val="0"/>
    </w:pPr>
    <w:rPr>
      <w:rFonts w:ascii="Calibri" w:hAnsi="Calibri"/>
      <w:b/>
      <w:sz w:val="22"/>
    </w:rPr>
  </w:style>
  <w:style w:type="paragraph" w:customStyle="1" w:styleId="Heading211">
    <w:name w:val="Heading 211"/>
    <w:link w:val="Heading21"/>
    <w:qFormat/>
    <w:rPr>
      <w:rFonts w:ascii="XO Thames" w:hAnsi="XO Thames"/>
      <w:b/>
      <w:sz w:val="28"/>
    </w:rPr>
  </w:style>
  <w:style w:type="paragraph" w:customStyle="1" w:styleId="Internetlink2">
    <w:name w:val="Internet link2"/>
    <w:qFormat/>
    <w:rPr>
      <w:color w:val="0000FF"/>
      <w:u w:val="single"/>
    </w:rPr>
  </w:style>
  <w:style w:type="paragraph" w:customStyle="1" w:styleId="Footnote2">
    <w:name w:val="Footnote2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6">
    <w:name w:val="toc 1"/>
    <w:next w:val="a"/>
    <w:uiPriority w:val="39"/>
    <w:pPr>
      <w:widowControl w:val="0"/>
    </w:pPr>
    <w:rPr>
      <w:rFonts w:ascii="XO Thames" w:hAnsi="XO Thames"/>
      <w:b/>
      <w:sz w:val="28"/>
    </w:rPr>
  </w:style>
  <w:style w:type="paragraph" w:customStyle="1" w:styleId="Contents52">
    <w:name w:val="Contents 52"/>
    <w:link w:val="Contents5"/>
    <w:qFormat/>
    <w:rPr>
      <w:rFonts w:ascii="XO Thames" w:hAnsi="XO Thames"/>
      <w:sz w:val="28"/>
    </w:rPr>
  </w:style>
  <w:style w:type="paragraph" w:customStyle="1" w:styleId="Heading312">
    <w:name w:val="Heading 312"/>
    <w:link w:val="Heading311"/>
    <w:qFormat/>
    <w:rPr>
      <w:rFonts w:ascii="XO Thames" w:hAnsi="XO Thames"/>
      <w:b/>
      <w:sz w:val="26"/>
    </w:rPr>
  </w:style>
  <w:style w:type="paragraph" w:styleId="9">
    <w:name w:val="toc 9"/>
    <w:next w:val="a"/>
    <w:uiPriority w:val="39"/>
    <w:pPr>
      <w:widowControl w:val="0"/>
      <w:ind w:left="1600"/>
    </w:pPr>
    <w:rPr>
      <w:rFonts w:ascii="XO Thames" w:hAnsi="XO Thames"/>
      <w:sz w:val="28"/>
    </w:rPr>
  </w:style>
  <w:style w:type="paragraph" w:customStyle="1" w:styleId="Contents42">
    <w:name w:val="Contents 42"/>
    <w:link w:val="Contents41"/>
    <w:qFormat/>
    <w:rPr>
      <w:rFonts w:ascii="XO Thames" w:hAnsi="XO Thames"/>
      <w:sz w:val="28"/>
    </w:rPr>
  </w:style>
  <w:style w:type="paragraph" w:styleId="8">
    <w:name w:val="toc 8"/>
    <w:next w:val="a"/>
    <w:uiPriority w:val="39"/>
    <w:pPr>
      <w:widowControl w:val="0"/>
      <w:ind w:left="1400"/>
    </w:pPr>
    <w:rPr>
      <w:rFonts w:ascii="XO Thames" w:hAnsi="XO Thames"/>
      <w:sz w:val="28"/>
    </w:rPr>
  </w:style>
  <w:style w:type="paragraph" w:customStyle="1" w:styleId="Contents92">
    <w:name w:val="Contents 92"/>
    <w:link w:val="Contents91"/>
    <w:qFormat/>
    <w:rPr>
      <w:rFonts w:ascii="XO Thames" w:hAnsi="XO Thames"/>
      <w:sz w:val="28"/>
    </w:rPr>
  </w:style>
  <w:style w:type="paragraph" w:styleId="50">
    <w:name w:val="toc 5"/>
    <w:next w:val="a"/>
    <w:uiPriority w:val="39"/>
    <w:pPr>
      <w:widowControl w:val="0"/>
      <w:ind w:left="800"/>
    </w:pPr>
    <w:rPr>
      <w:rFonts w:ascii="XO Thames" w:hAnsi="XO Thames"/>
      <w:sz w:val="28"/>
    </w:rPr>
  </w:style>
  <w:style w:type="paragraph" w:customStyle="1" w:styleId="Contents82">
    <w:name w:val="Contents 82"/>
    <w:link w:val="Contents81"/>
    <w:qFormat/>
    <w:rPr>
      <w:rFonts w:ascii="XO Thames" w:hAnsi="XO Thames"/>
      <w:sz w:val="28"/>
    </w:rPr>
  </w:style>
  <w:style w:type="paragraph" w:styleId="a9">
    <w:name w:val="Subtitle"/>
    <w:next w:val="a"/>
    <w:uiPriority w:val="11"/>
    <w:qFormat/>
    <w:pPr>
      <w:widowControl w:val="0"/>
      <w:jc w:val="both"/>
    </w:pPr>
    <w:rPr>
      <w:rFonts w:ascii="XO Thames" w:hAnsi="XO Thames"/>
      <w:i/>
    </w:rPr>
  </w:style>
  <w:style w:type="paragraph" w:customStyle="1" w:styleId="211">
    <w:name w:val="Основной текст (2)11"/>
    <w:basedOn w:val="a"/>
    <w:link w:val="21"/>
    <w:qFormat/>
    <w:pPr>
      <w:spacing w:after="320" w:line="252" w:lineRule="auto"/>
    </w:pPr>
    <w:rPr>
      <w:rFonts w:ascii="Times New Roman" w:hAnsi="Times New Roman"/>
      <w:sz w:val="26"/>
    </w:rPr>
  </w:style>
  <w:style w:type="paragraph" w:styleId="aa">
    <w:name w:val="Title"/>
    <w:next w:val="a"/>
    <w:uiPriority w:val="10"/>
    <w:qFormat/>
    <w:pPr>
      <w:widowControl w:val="0"/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110">
    <w:name w:val="Основной текст111"/>
    <w:basedOn w:val="a"/>
    <w:link w:val="110"/>
    <w:qFormat/>
    <w:pPr>
      <w:spacing w:after="160" w:line="288" w:lineRule="auto"/>
      <w:ind w:firstLine="400"/>
    </w:pPr>
    <w:rPr>
      <w:rFonts w:ascii="Times New Roman" w:hAnsi="Times New Roman"/>
      <w:sz w:val="22"/>
    </w:rPr>
  </w:style>
  <w:style w:type="paragraph" w:customStyle="1" w:styleId="112">
    <w:name w:val="Другое11"/>
    <w:basedOn w:val="a"/>
    <w:link w:val="12"/>
    <w:qFormat/>
    <w:pPr>
      <w:spacing w:after="160" w:line="288" w:lineRule="auto"/>
      <w:ind w:firstLine="400"/>
    </w:pPr>
    <w:rPr>
      <w:rFonts w:ascii="Times New Roman" w:hAnsi="Times New Roman"/>
      <w:sz w:val="22"/>
    </w:rPr>
  </w:style>
  <w:style w:type="paragraph" w:customStyle="1" w:styleId="Subtitle12">
    <w:name w:val="Subtitle12"/>
    <w:link w:val="Subtitle11"/>
    <w:qFormat/>
    <w:rPr>
      <w:rFonts w:ascii="XO Thames" w:hAnsi="XO Thames"/>
      <w:i/>
    </w:rPr>
  </w:style>
  <w:style w:type="table" w:styleId="ab">
    <w:name w:val="Table Grid"/>
    <w:basedOn w:val="a1"/>
    <w:pPr>
      <w:spacing w:line="276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5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9798&amp;dst=1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1712</Words>
  <Characters>977</Characters>
  <Application>Microsoft Office Word</Application>
  <DocSecurity>0</DocSecurity>
  <Lines>8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3</cp:revision>
  <dcterms:created xsi:type="dcterms:W3CDTF">2025-04-11T10:59:00Z</dcterms:created>
  <dcterms:modified xsi:type="dcterms:W3CDTF">2025-04-11T12:49:00Z</dcterms:modified>
  <dc:language>ru-RU</dc:language>
</cp:coreProperties>
</file>