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517B31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22 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517B31">
        <w:rPr>
          <w:rFonts w:ascii="Times New Roman" w:hAnsi="Times New Roman" w:cs="Times New Roman"/>
          <w:b/>
          <w:bCs/>
          <w:sz w:val="28"/>
          <w:szCs w:val="28"/>
        </w:rPr>
        <w:t>86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517B31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17B31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E84416" w:rsidRPr="006D388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A0C31" w:rsidRPr="006655FA">
        <w:rPr>
          <w:rFonts w:ascii="Times New Roman" w:hAnsi="Times New Roman" w:cs="Times New Roman"/>
          <w:b/>
          <w:sz w:val="28"/>
        </w:rPr>
        <w:t xml:space="preserve">Порядка </w:t>
      </w:r>
      <w:r w:rsidR="004E5B16">
        <w:rPr>
          <w:rFonts w:ascii="Times New Roman" w:hAnsi="Times New Roman" w:cs="Times New Roman"/>
          <w:b/>
          <w:sz w:val="28"/>
        </w:rPr>
        <w:t xml:space="preserve">единовременной выплаты при предоставлении ежегодного оплачиваемого отпуска </w:t>
      </w:r>
      <w:r w:rsidR="00AE5AB0">
        <w:rPr>
          <w:rFonts w:ascii="Times New Roman" w:hAnsi="Times New Roman" w:cs="Times New Roman"/>
          <w:b/>
          <w:sz w:val="28"/>
        </w:rPr>
        <w:t>муниципальным служащим</w:t>
      </w:r>
      <w:r w:rsidR="00E84416">
        <w:rPr>
          <w:rFonts w:ascii="Times New Roman" w:hAnsi="Times New Roman" w:cs="Times New Roman"/>
          <w:b/>
          <w:sz w:val="28"/>
        </w:rPr>
        <w:t xml:space="preserve"> в Приазовском муниципальном округе</w:t>
      </w:r>
      <w:r w:rsidR="00C40422">
        <w:rPr>
          <w:rFonts w:ascii="Times New Roman" w:hAnsi="Times New Roman" w:cs="Times New Roman"/>
          <w:b/>
          <w:sz w:val="28"/>
        </w:rPr>
        <w:t xml:space="preserve"> Запорожской области</w:t>
      </w:r>
    </w:p>
    <w:p w:rsidR="00B51D11" w:rsidRPr="00B51D1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AE5AB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AE5AB0"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02.03.2007 №</w:t>
      </w:r>
      <w:r w:rsidR="00AE5AB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AE5A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</w:t>
      </w:r>
      <w:r w:rsidR="00872270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307049" w:rsidRPr="0030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254D1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C05AC6" w:rsidRDefault="00C05AC6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4416" w:rsidRPr="004E5B16" w:rsidRDefault="00B51D11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33DE3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 xml:space="preserve">Порядок </w:t>
      </w:r>
      <w:r w:rsidR="004E5B16" w:rsidRPr="004E5B16">
        <w:rPr>
          <w:rFonts w:ascii="Times New Roman" w:hAnsi="Times New Roman" w:cs="Times New Roman"/>
          <w:sz w:val="28"/>
        </w:rPr>
        <w:t>единовременной выплаты при предоставлении ежегодного оплачиваемого отпуска муниципальным служащим в Приазовском муниципальном округе</w:t>
      </w:r>
      <w:r w:rsidR="00C40422">
        <w:rPr>
          <w:rFonts w:ascii="Times New Roman" w:hAnsi="Times New Roman" w:cs="Times New Roman"/>
          <w:sz w:val="28"/>
        </w:rPr>
        <w:t xml:space="preserve"> Запорожской области</w:t>
      </w:r>
      <w:r w:rsidR="004E5B16">
        <w:rPr>
          <w:rFonts w:ascii="Times New Roman" w:hAnsi="Times New Roman" w:cs="Times New Roman"/>
          <w:sz w:val="28"/>
        </w:rPr>
        <w:t>.</w:t>
      </w:r>
    </w:p>
    <w:p w:rsidR="00D212A2" w:rsidRPr="00C72341" w:rsidRDefault="00AD6C9B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. Опубликовать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 w:rsidR="00D212A2"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</w:t>
      </w:r>
      <w:r w:rsidR="00FB70A3">
        <w:rPr>
          <w:rFonts w:ascii="Times New Roman" w:hAnsi="Times New Roman" w:cs="Times New Roman"/>
          <w:sz w:val="28"/>
          <w:szCs w:val="28"/>
          <w:lang w:eastAsia="en-US"/>
        </w:rPr>
        <w:t>ает в силу 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E5AB0" w:rsidRDefault="00AE5A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E5AB0" w:rsidRDefault="00AE5A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517B31">
        <w:rPr>
          <w:rFonts w:ascii="Times New Roman" w:hAnsi="Times New Roman" w:cs="Times New Roman"/>
          <w:sz w:val="24"/>
          <w:szCs w:val="24"/>
        </w:rPr>
        <w:t>11 декабря</w:t>
      </w:r>
      <w:r w:rsidRPr="00490CD1">
        <w:rPr>
          <w:rFonts w:ascii="Times New Roman" w:hAnsi="Times New Roman" w:cs="Times New Roman"/>
          <w:sz w:val="24"/>
          <w:szCs w:val="24"/>
        </w:rPr>
        <w:t xml:space="preserve"> 2024г. </w:t>
      </w:r>
      <w:r w:rsidR="00517B31">
        <w:rPr>
          <w:rFonts w:ascii="Times New Roman" w:hAnsi="Times New Roman" w:cs="Times New Roman"/>
          <w:sz w:val="24"/>
          <w:szCs w:val="24"/>
        </w:rPr>
        <w:t>№ 86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4416" w:rsidRPr="004E5B16" w:rsidRDefault="00AD6C9B" w:rsidP="004E5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1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84416" w:rsidRPr="004E5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B16" w:rsidRPr="004E5B16" w:rsidRDefault="004E5B16" w:rsidP="004E5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16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выплаты при предоставлении ежегодного оплачиваемого отпуска муниципальным служащим </w:t>
      </w:r>
    </w:p>
    <w:p w:rsidR="00E84416" w:rsidRPr="004E5B16" w:rsidRDefault="004E5B16" w:rsidP="004E5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16">
        <w:rPr>
          <w:rFonts w:ascii="Times New Roman" w:hAnsi="Times New Roman" w:cs="Times New Roman"/>
          <w:b/>
          <w:sz w:val="28"/>
          <w:szCs w:val="28"/>
        </w:rPr>
        <w:t>в Приазовском муниципальном округе</w:t>
      </w:r>
      <w:r w:rsidR="00C40422"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4E5B16" w:rsidRPr="004E5B16" w:rsidRDefault="004E5B16" w:rsidP="004E5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16" w:rsidRPr="004E5B16" w:rsidRDefault="004E5B16" w:rsidP="00ED1C1F">
      <w:pPr>
        <w:pStyle w:val="a9"/>
        <w:tabs>
          <w:tab w:val="left" w:pos="1427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5B16">
        <w:rPr>
          <w:rFonts w:ascii="Times New Roman" w:hAnsi="Times New Roman" w:cs="Times New Roman"/>
          <w:sz w:val="28"/>
          <w:szCs w:val="28"/>
        </w:rPr>
        <w:t>Единовременная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выплата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при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служащему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Приазовского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22">
        <w:rPr>
          <w:rFonts w:ascii="Times New Roman" w:hAnsi="Times New Roman" w:cs="Times New Roman"/>
          <w:sz w:val="28"/>
          <w:szCs w:val="28"/>
        </w:rPr>
        <w:t xml:space="preserve">Запорожской области </w:t>
      </w:r>
      <w:r w:rsidRPr="004E5B16">
        <w:rPr>
          <w:rFonts w:ascii="Times New Roman" w:hAnsi="Times New Roman" w:cs="Times New Roman"/>
          <w:sz w:val="28"/>
          <w:szCs w:val="28"/>
        </w:rPr>
        <w:t>(далее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-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служащему)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ежегодного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оплачиваемого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отпуска</w:t>
      </w:r>
      <w:r w:rsidRPr="004E5B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(далее - единовременная выплата) осуществляется один раз в год при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ежегодного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оплачиваемого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отпуска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(любой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его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части)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-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по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заявлению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служащего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в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размере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двух</w:t>
      </w:r>
      <w:r w:rsidRPr="004E5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должностных</w:t>
      </w:r>
      <w:r w:rsidRPr="004E5B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окладов,</w:t>
      </w:r>
      <w:r w:rsidRPr="004E5B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установленных</w:t>
      </w:r>
      <w:r w:rsidRPr="004E5B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на</w:t>
      </w:r>
      <w:r w:rsidRPr="004E5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дату</w:t>
      </w:r>
      <w:r w:rsidRPr="004E5B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5B16">
        <w:rPr>
          <w:rFonts w:ascii="Times New Roman" w:hAnsi="Times New Roman" w:cs="Times New Roman"/>
          <w:sz w:val="28"/>
          <w:szCs w:val="28"/>
        </w:rPr>
        <w:t>начала</w:t>
      </w:r>
      <w:r w:rsidRPr="004E5B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отпуска.</w:t>
      </w:r>
    </w:p>
    <w:p w:rsidR="004E5B16" w:rsidRDefault="004E5B16" w:rsidP="00ED1C1F">
      <w:pPr>
        <w:pStyle w:val="a9"/>
        <w:tabs>
          <w:tab w:val="left" w:pos="1502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1C1F">
        <w:rPr>
          <w:rFonts w:ascii="Times New Roman" w:hAnsi="Times New Roman" w:cs="Times New Roman"/>
          <w:sz w:val="28"/>
          <w:szCs w:val="28"/>
        </w:rPr>
        <w:t>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месяцам, прошедшим с начала календарного года до дня увольнения с муниципальной службы.</w:t>
      </w:r>
    </w:p>
    <w:p w:rsidR="00ED1C1F" w:rsidRPr="004E5B16" w:rsidRDefault="00ED1C1F" w:rsidP="00ED1C1F">
      <w:pPr>
        <w:pStyle w:val="a9"/>
        <w:tabs>
          <w:tab w:val="left" w:pos="1502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единовременной выплаты определяется исходя из размера должностного оклада, установленных на день подачи муниципальным служащим соответствующего заявления.</w:t>
      </w:r>
    </w:p>
    <w:p w:rsidR="00B51D11" w:rsidRPr="00E84416" w:rsidRDefault="004668F2" w:rsidP="00E844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</w:t>
      </w:r>
      <w:r w:rsidR="0000040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Муниципальным служащим, поступившим на муниципальную службу в текущем календарном году из органов государственной власти или местного самоуправления и получившим единовременную выплату за текущий календарный год по прежнему месту работы, единовременная </w:t>
      </w:r>
      <w:r w:rsidR="0090390D">
        <w:rPr>
          <w:rFonts w:ascii="Times New Roman" w:eastAsia="Times New Roman" w:hAnsi="Times New Roman" w:cs="Times New Roman"/>
          <w:color w:val="212121"/>
          <w:sz w:val="28"/>
          <w:szCs w:val="28"/>
        </w:rPr>
        <w:t>выплата не проводится.</w:t>
      </w:r>
      <w:r w:rsidR="0000040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sectPr w:rsidR="00B51D11" w:rsidRPr="00E84416" w:rsidSect="00E84416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A6E"/>
    <w:multiLevelType w:val="hybridMultilevel"/>
    <w:tmpl w:val="920ECF38"/>
    <w:lvl w:ilvl="0" w:tplc="1A4E6F30">
      <w:start w:val="1"/>
      <w:numFmt w:val="decimal"/>
      <w:lvlText w:val="%1."/>
      <w:lvlJc w:val="left"/>
      <w:pPr>
        <w:ind w:left="30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A6258">
      <w:numFmt w:val="bullet"/>
      <w:lvlText w:val="•"/>
      <w:lvlJc w:val="left"/>
      <w:pPr>
        <w:ind w:left="1260" w:hanging="417"/>
      </w:pPr>
      <w:rPr>
        <w:rFonts w:hint="default"/>
        <w:lang w:val="ru-RU" w:eastAsia="en-US" w:bidi="ar-SA"/>
      </w:rPr>
    </w:lvl>
    <w:lvl w:ilvl="2" w:tplc="5E622ED4">
      <w:numFmt w:val="bullet"/>
      <w:lvlText w:val="•"/>
      <w:lvlJc w:val="left"/>
      <w:pPr>
        <w:ind w:left="2221" w:hanging="417"/>
      </w:pPr>
      <w:rPr>
        <w:rFonts w:hint="default"/>
        <w:lang w:val="ru-RU" w:eastAsia="en-US" w:bidi="ar-SA"/>
      </w:rPr>
    </w:lvl>
    <w:lvl w:ilvl="3" w:tplc="D61A5C6A">
      <w:numFmt w:val="bullet"/>
      <w:lvlText w:val="•"/>
      <w:lvlJc w:val="left"/>
      <w:pPr>
        <w:ind w:left="3181" w:hanging="417"/>
      </w:pPr>
      <w:rPr>
        <w:rFonts w:hint="default"/>
        <w:lang w:val="ru-RU" w:eastAsia="en-US" w:bidi="ar-SA"/>
      </w:rPr>
    </w:lvl>
    <w:lvl w:ilvl="4" w:tplc="A5C05DA0">
      <w:numFmt w:val="bullet"/>
      <w:lvlText w:val="•"/>
      <w:lvlJc w:val="left"/>
      <w:pPr>
        <w:ind w:left="4142" w:hanging="417"/>
      </w:pPr>
      <w:rPr>
        <w:rFonts w:hint="default"/>
        <w:lang w:val="ru-RU" w:eastAsia="en-US" w:bidi="ar-SA"/>
      </w:rPr>
    </w:lvl>
    <w:lvl w:ilvl="5" w:tplc="2B62B40A">
      <w:numFmt w:val="bullet"/>
      <w:lvlText w:val="•"/>
      <w:lvlJc w:val="left"/>
      <w:pPr>
        <w:ind w:left="5103" w:hanging="417"/>
      </w:pPr>
      <w:rPr>
        <w:rFonts w:hint="default"/>
        <w:lang w:val="ru-RU" w:eastAsia="en-US" w:bidi="ar-SA"/>
      </w:rPr>
    </w:lvl>
    <w:lvl w:ilvl="6" w:tplc="98EC445C">
      <w:numFmt w:val="bullet"/>
      <w:lvlText w:val="•"/>
      <w:lvlJc w:val="left"/>
      <w:pPr>
        <w:ind w:left="6063" w:hanging="417"/>
      </w:pPr>
      <w:rPr>
        <w:rFonts w:hint="default"/>
        <w:lang w:val="ru-RU" w:eastAsia="en-US" w:bidi="ar-SA"/>
      </w:rPr>
    </w:lvl>
    <w:lvl w:ilvl="7" w:tplc="D5E08B14">
      <w:numFmt w:val="bullet"/>
      <w:lvlText w:val="•"/>
      <w:lvlJc w:val="left"/>
      <w:pPr>
        <w:ind w:left="7024" w:hanging="417"/>
      </w:pPr>
      <w:rPr>
        <w:rFonts w:hint="default"/>
        <w:lang w:val="ru-RU" w:eastAsia="en-US" w:bidi="ar-SA"/>
      </w:rPr>
    </w:lvl>
    <w:lvl w:ilvl="8" w:tplc="E98C5C9C">
      <w:numFmt w:val="bullet"/>
      <w:lvlText w:val="•"/>
      <w:lvlJc w:val="left"/>
      <w:pPr>
        <w:ind w:left="7985" w:hanging="417"/>
      </w:pPr>
      <w:rPr>
        <w:rFonts w:hint="default"/>
        <w:lang w:val="ru-RU" w:eastAsia="en-US" w:bidi="ar-SA"/>
      </w:rPr>
    </w:lvl>
  </w:abstractNum>
  <w:abstractNum w:abstractNumId="1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2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4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6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7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8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0040B"/>
    <w:rsid w:val="0003414E"/>
    <w:rsid w:val="00080035"/>
    <w:rsid w:val="000C5AD6"/>
    <w:rsid w:val="000F771F"/>
    <w:rsid w:val="000F7FCC"/>
    <w:rsid w:val="00155950"/>
    <w:rsid w:val="001D2343"/>
    <w:rsid w:val="00254D10"/>
    <w:rsid w:val="00255E26"/>
    <w:rsid w:val="002E3BAD"/>
    <w:rsid w:val="00307049"/>
    <w:rsid w:val="00321785"/>
    <w:rsid w:val="00333DE3"/>
    <w:rsid w:val="00396457"/>
    <w:rsid w:val="003D5BFA"/>
    <w:rsid w:val="003F4B12"/>
    <w:rsid w:val="004668F2"/>
    <w:rsid w:val="00490CD1"/>
    <w:rsid w:val="00496C90"/>
    <w:rsid w:val="004E5B16"/>
    <w:rsid w:val="004F5C57"/>
    <w:rsid w:val="00517B31"/>
    <w:rsid w:val="00536BCA"/>
    <w:rsid w:val="00595735"/>
    <w:rsid w:val="005B3CEF"/>
    <w:rsid w:val="006655FA"/>
    <w:rsid w:val="0066640D"/>
    <w:rsid w:val="00692275"/>
    <w:rsid w:val="006928FE"/>
    <w:rsid w:val="006C24D3"/>
    <w:rsid w:val="006D3881"/>
    <w:rsid w:val="00735A6F"/>
    <w:rsid w:val="007A3782"/>
    <w:rsid w:val="007B3D69"/>
    <w:rsid w:val="00800515"/>
    <w:rsid w:val="00801E96"/>
    <w:rsid w:val="00840B55"/>
    <w:rsid w:val="00866D3E"/>
    <w:rsid w:val="00872270"/>
    <w:rsid w:val="00872678"/>
    <w:rsid w:val="00882F8C"/>
    <w:rsid w:val="008B7C87"/>
    <w:rsid w:val="0090390D"/>
    <w:rsid w:val="00941E3C"/>
    <w:rsid w:val="00951DBB"/>
    <w:rsid w:val="009656D1"/>
    <w:rsid w:val="009D1674"/>
    <w:rsid w:val="00A25601"/>
    <w:rsid w:val="00A91D57"/>
    <w:rsid w:val="00AC4EED"/>
    <w:rsid w:val="00AD6C9B"/>
    <w:rsid w:val="00AE5AB0"/>
    <w:rsid w:val="00B0279A"/>
    <w:rsid w:val="00B3626B"/>
    <w:rsid w:val="00B51D11"/>
    <w:rsid w:val="00BF5510"/>
    <w:rsid w:val="00C05AC6"/>
    <w:rsid w:val="00C324D8"/>
    <w:rsid w:val="00C40422"/>
    <w:rsid w:val="00C4277A"/>
    <w:rsid w:val="00C51779"/>
    <w:rsid w:val="00C52CCA"/>
    <w:rsid w:val="00C7363D"/>
    <w:rsid w:val="00C85EF8"/>
    <w:rsid w:val="00CB67EB"/>
    <w:rsid w:val="00D212A2"/>
    <w:rsid w:val="00D80860"/>
    <w:rsid w:val="00DC39A2"/>
    <w:rsid w:val="00DD077E"/>
    <w:rsid w:val="00E31518"/>
    <w:rsid w:val="00E74811"/>
    <w:rsid w:val="00E84416"/>
    <w:rsid w:val="00EA0C31"/>
    <w:rsid w:val="00EC4B2A"/>
    <w:rsid w:val="00ED1C1F"/>
    <w:rsid w:val="00F0488A"/>
    <w:rsid w:val="00F200B1"/>
    <w:rsid w:val="00F90BBA"/>
    <w:rsid w:val="00FB70A3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6EF2-57E6-40D4-9414-A5492132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F7BC-6908-46AD-B1DE-6AD1A155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2024-12-16T06:31:00Z</dcterms:created>
  <dcterms:modified xsi:type="dcterms:W3CDTF">2024-12-16T06:31:00Z</dcterms:modified>
</cp:coreProperties>
</file>