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7469F5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7469F5">
        <w:rPr>
          <w:rFonts w:ascii="Times New Roman" w:hAnsi="Times New Roman" w:cs="Times New Roman"/>
          <w:b/>
          <w:bCs/>
          <w:sz w:val="28"/>
          <w:szCs w:val="28"/>
        </w:rPr>
        <w:t>89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7469F5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469F5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00BBB" w:rsidRDefault="00D00BBB" w:rsidP="0030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D11" w:rsidRPr="006D3881" w:rsidRDefault="00B51D11" w:rsidP="0030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A0C31" w:rsidRPr="006655FA">
        <w:rPr>
          <w:rFonts w:ascii="Times New Roman" w:hAnsi="Times New Roman" w:cs="Times New Roman"/>
          <w:b/>
          <w:sz w:val="28"/>
        </w:rPr>
        <w:t xml:space="preserve">Порядка </w:t>
      </w:r>
      <w:r w:rsidR="00BA2333" w:rsidRPr="00675934">
        <w:rPr>
          <w:rFonts w:ascii="Times New Roman" w:hAnsi="Times New Roman" w:cs="Times New Roman"/>
          <w:b/>
          <w:sz w:val="28"/>
          <w:szCs w:val="28"/>
        </w:rPr>
        <w:t>выплаты ежемесячной надбавки к должностному окладу за особые условия муниципальной службы</w:t>
      </w:r>
      <w:r w:rsidR="00002172">
        <w:rPr>
          <w:rFonts w:ascii="Times New Roman" w:hAnsi="Times New Roman" w:cs="Times New Roman"/>
          <w:b/>
          <w:sz w:val="28"/>
          <w:szCs w:val="28"/>
        </w:rPr>
        <w:t xml:space="preserve"> в Приазовском муниципальном округе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2488D" w:rsidRPr="0052488D" w:rsidRDefault="00B51D11" w:rsidP="0052488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</w:t>
      </w:r>
      <w:r w:rsidR="00872270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BA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88D" w:rsidRPr="0052488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«Приазовский муниципальный округ </w:t>
      </w:r>
      <w:r w:rsidR="0052488D">
        <w:rPr>
          <w:rFonts w:ascii="Times New Roman" w:hAnsi="Times New Roman" w:cs="Times New Roman"/>
          <w:sz w:val="28"/>
          <w:szCs w:val="28"/>
        </w:rPr>
        <w:t>З</w:t>
      </w:r>
      <w:r w:rsidR="0052488D" w:rsidRPr="0052488D">
        <w:rPr>
          <w:rFonts w:ascii="Times New Roman" w:hAnsi="Times New Roman" w:cs="Times New Roman"/>
          <w:sz w:val="28"/>
          <w:szCs w:val="28"/>
        </w:rPr>
        <w:t>апорожской области», Приазовский окружной Совет депутатов</w:t>
      </w:r>
    </w:p>
    <w:p w:rsidR="00333DE3" w:rsidRDefault="00333DE3" w:rsidP="00607F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607F5B" w:rsidRDefault="00607F5B" w:rsidP="00607F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3DE3" w:rsidRPr="00C324D8" w:rsidRDefault="00607F5B" w:rsidP="00607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51D11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51D11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33DE3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Порядок выплаты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ежемесячной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надбавки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к</w:t>
      </w:r>
      <w:r w:rsidR="00692275" w:rsidRPr="00692275">
        <w:rPr>
          <w:rFonts w:ascii="Times New Roman" w:hAnsi="Times New Roman" w:cs="Times New Roman"/>
          <w:spacing w:val="-7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должностному</w:t>
      </w:r>
      <w:r w:rsidR="00692275" w:rsidRPr="00692275">
        <w:rPr>
          <w:rFonts w:ascii="Times New Roman" w:hAnsi="Times New Roman" w:cs="Times New Roman"/>
          <w:spacing w:val="-5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>окладу</w:t>
      </w:r>
      <w:r w:rsidR="00E6484B">
        <w:rPr>
          <w:rFonts w:ascii="Times New Roman" w:hAnsi="Times New Roman" w:cs="Times New Roman"/>
          <w:sz w:val="28"/>
        </w:rPr>
        <w:t xml:space="preserve"> </w:t>
      </w:r>
      <w:r w:rsidR="00692275" w:rsidRPr="00692275">
        <w:rPr>
          <w:rFonts w:ascii="Times New Roman" w:hAnsi="Times New Roman" w:cs="Times New Roman"/>
          <w:spacing w:val="-67"/>
          <w:sz w:val="28"/>
        </w:rPr>
        <w:t xml:space="preserve"> </w:t>
      </w:r>
      <w:r w:rsidR="00E6484B">
        <w:rPr>
          <w:rFonts w:ascii="Times New Roman" w:hAnsi="Times New Roman" w:cs="Times New Roman"/>
          <w:spacing w:val="-67"/>
          <w:sz w:val="28"/>
        </w:rPr>
        <w:t xml:space="preserve">  </w:t>
      </w:r>
      <w:r w:rsidR="00692275" w:rsidRPr="00692275">
        <w:rPr>
          <w:rFonts w:ascii="Times New Roman" w:hAnsi="Times New Roman" w:cs="Times New Roman"/>
          <w:sz w:val="28"/>
        </w:rPr>
        <w:t>за</w:t>
      </w:r>
      <w:r w:rsidR="00692275" w:rsidRPr="00692275">
        <w:rPr>
          <w:rFonts w:ascii="Times New Roman" w:hAnsi="Times New Roman" w:cs="Times New Roman"/>
          <w:spacing w:val="-4"/>
          <w:sz w:val="28"/>
        </w:rPr>
        <w:t xml:space="preserve"> </w:t>
      </w:r>
      <w:r w:rsidR="00E6484B">
        <w:rPr>
          <w:rFonts w:ascii="Times New Roman" w:hAnsi="Times New Roman" w:cs="Times New Roman"/>
          <w:sz w:val="28"/>
        </w:rPr>
        <w:t xml:space="preserve">особые условия муниципальной службы </w:t>
      </w:r>
      <w:r w:rsidR="00C324D8" w:rsidRPr="00C324D8">
        <w:rPr>
          <w:rFonts w:ascii="Times New Roman" w:hAnsi="Times New Roman" w:cs="Times New Roman"/>
          <w:sz w:val="28"/>
        </w:rPr>
        <w:t>муниципальным служащим в Приазовском муниципальном округе</w:t>
      </w:r>
      <w:r w:rsidR="00D00BBB">
        <w:rPr>
          <w:rFonts w:ascii="Times New Roman" w:hAnsi="Times New Roman" w:cs="Times New Roman"/>
          <w:sz w:val="28"/>
        </w:rPr>
        <w:t xml:space="preserve"> Запорожской области</w:t>
      </w:r>
      <w:r w:rsidR="00C324D8">
        <w:rPr>
          <w:rFonts w:ascii="Times New Roman" w:hAnsi="Times New Roman" w:cs="Times New Roman"/>
          <w:sz w:val="28"/>
        </w:rPr>
        <w:t xml:space="preserve"> </w:t>
      </w:r>
      <w:r w:rsidR="00E31518">
        <w:rPr>
          <w:rFonts w:ascii="Times New Roman" w:hAnsi="Times New Roman" w:cs="Times New Roman"/>
          <w:sz w:val="28"/>
        </w:rPr>
        <w:t>(Приложение 1)</w:t>
      </w:r>
      <w:r w:rsidR="00B51D11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2A2" w:rsidRPr="00C72341" w:rsidRDefault="00692275" w:rsidP="00607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Опубликовать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r w:rsidR="00D212A2"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E6484B" w:rsidP="00607F5B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решение вступает в силу </w:t>
      </w:r>
      <w:r w:rsidR="00D00BBB">
        <w:rPr>
          <w:rFonts w:ascii="Times New Roman" w:hAnsi="Times New Roman" w:cs="Times New Roman"/>
          <w:sz w:val="28"/>
          <w:szCs w:val="28"/>
          <w:lang w:eastAsia="en-US"/>
        </w:rPr>
        <w:t>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00BBB" w:rsidRDefault="00D00BBB" w:rsidP="00607F5B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0BBB" w:rsidRDefault="00D00BB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1"/>
      </w:tblGrid>
      <w:tr w:rsidR="00D212A2" w:rsidRPr="00E4473F" w:rsidTr="00D00BBB">
        <w:trPr>
          <w:trHeight w:val="80"/>
        </w:trPr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307049" w:rsidRDefault="00307049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7469F5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Pr="00490CD1">
        <w:rPr>
          <w:rFonts w:ascii="Times New Roman" w:hAnsi="Times New Roman" w:cs="Times New Roman"/>
          <w:sz w:val="24"/>
          <w:szCs w:val="24"/>
        </w:rPr>
        <w:t xml:space="preserve">2024г. </w:t>
      </w:r>
      <w:r w:rsidR="007469F5">
        <w:rPr>
          <w:rFonts w:ascii="Times New Roman" w:hAnsi="Times New Roman" w:cs="Times New Roman"/>
          <w:sz w:val="24"/>
          <w:szCs w:val="24"/>
        </w:rPr>
        <w:t>№ 89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75934" w:rsidRPr="00675934" w:rsidRDefault="00675934" w:rsidP="00002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34">
        <w:rPr>
          <w:rFonts w:ascii="Times New Roman" w:hAnsi="Times New Roman" w:cs="Times New Roman"/>
          <w:b/>
          <w:sz w:val="28"/>
          <w:szCs w:val="28"/>
        </w:rPr>
        <w:t xml:space="preserve">Порядок выплаты ежемесячной надбавки к должностному окладу за особые условия муниципальной службы </w:t>
      </w:r>
      <w:r w:rsidR="00002172">
        <w:rPr>
          <w:rFonts w:ascii="Times New Roman" w:hAnsi="Times New Roman" w:cs="Times New Roman"/>
          <w:b/>
          <w:sz w:val="28"/>
          <w:szCs w:val="28"/>
        </w:rPr>
        <w:t>в Приазовском муниципальном округе Запорожской области</w:t>
      </w:r>
    </w:p>
    <w:p w:rsidR="00675934" w:rsidRDefault="00675934" w:rsidP="00675934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675934" w:rsidRDefault="00675934" w:rsidP="0081394E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за особые условия муниципальной службы (далее - надбавка за особые условия) выплачивается в целях повышения заинтересованности муниципальных служащих в результате своей деятельности и качестве выполнения должностных обязанностей. </w:t>
      </w:r>
    </w:p>
    <w:p w:rsidR="00675934" w:rsidRDefault="00675934" w:rsidP="0081394E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>2. Размер надбавки за особые условия устанавливается в пределах средств фонда оплаты труда, в зависимости от группы должностей и особы</w:t>
      </w:r>
      <w:r w:rsidR="001322E6">
        <w:rPr>
          <w:rFonts w:ascii="Times New Roman" w:hAnsi="Times New Roman" w:cs="Times New Roman"/>
          <w:sz w:val="28"/>
          <w:szCs w:val="28"/>
        </w:rPr>
        <w:t>х условий муниципальной службы:</w:t>
      </w:r>
    </w:p>
    <w:p w:rsidR="001322E6" w:rsidRPr="001322E6" w:rsidRDefault="001322E6" w:rsidP="00002172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E6">
        <w:rPr>
          <w:rFonts w:ascii="Times New Roman" w:hAnsi="Times New Roman" w:cs="Times New Roman"/>
          <w:sz w:val="28"/>
          <w:szCs w:val="28"/>
        </w:rPr>
        <w:t>1) по высшей группе должностей муниципальной службы – от 150 до 200 процентов должностного оклада;</w:t>
      </w:r>
    </w:p>
    <w:p w:rsidR="001322E6" w:rsidRPr="001322E6" w:rsidRDefault="001322E6" w:rsidP="00002172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E6">
        <w:rPr>
          <w:rFonts w:ascii="Times New Roman" w:hAnsi="Times New Roman" w:cs="Times New Roman"/>
          <w:sz w:val="28"/>
          <w:szCs w:val="28"/>
        </w:rPr>
        <w:t>2) по главной группе должностей муниципальной службы – от 120 до 150 процентов должностного оклада;</w:t>
      </w:r>
    </w:p>
    <w:p w:rsidR="001322E6" w:rsidRPr="001322E6" w:rsidRDefault="001322E6" w:rsidP="00002172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E6">
        <w:rPr>
          <w:rFonts w:ascii="Times New Roman" w:hAnsi="Times New Roman" w:cs="Times New Roman"/>
          <w:sz w:val="28"/>
          <w:szCs w:val="28"/>
        </w:rPr>
        <w:t>3) по ведущей группе должностей муниципальной службы – от 90 до 120 процентов должностного оклада;</w:t>
      </w:r>
    </w:p>
    <w:p w:rsidR="001322E6" w:rsidRPr="001322E6" w:rsidRDefault="001322E6" w:rsidP="00002172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E6">
        <w:rPr>
          <w:rFonts w:ascii="Times New Roman" w:hAnsi="Times New Roman" w:cs="Times New Roman"/>
          <w:sz w:val="28"/>
          <w:szCs w:val="28"/>
        </w:rPr>
        <w:t>4) по старшей группе должностей муниципальной службы – от 60 до 90 процентов должностного оклада;</w:t>
      </w:r>
    </w:p>
    <w:p w:rsidR="001322E6" w:rsidRPr="001322E6" w:rsidRDefault="001322E6" w:rsidP="00002172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E6">
        <w:rPr>
          <w:rFonts w:ascii="Times New Roman" w:hAnsi="Times New Roman" w:cs="Times New Roman"/>
          <w:sz w:val="28"/>
          <w:szCs w:val="28"/>
        </w:rPr>
        <w:t xml:space="preserve">5) по младшей группе должностей муниципальной службы – до </w:t>
      </w:r>
      <w:r w:rsidR="00002172">
        <w:rPr>
          <w:rFonts w:ascii="Times New Roman" w:hAnsi="Times New Roman" w:cs="Times New Roman"/>
          <w:sz w:val="28"/>
          <w:szCs w:val="28"/>
        </w:rPr>
        <w:t>6</w:t>
      </w:r>
      <w:r w:rsidRPr="001322E6">
        <w:rPr>
          <w:rFonts w:ascii="Times New Roman" w:hAnsi="Times New Roman" w:cs="Times New Roman"/>
          <w:sz w:val="28"/>
          <w:szCs w:val="28"/>
        </w:rPr>
        <w:t>0 процентов должностного оклада.</w:t>
      </w:r>
    </w:p>
    <w:p w:rsidR="00675934" w:rsidRDefault="00675934" w:rsidP="0081394E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 xml:space="preserve">3. Надбавка за особые условия устанавливается муниципальному служащему при назначении на должность нормативным правовым актом органа местного самоуправления. Размер надбавки за особые условия муниципальной службы фиксируется в трудовом договоре. Размер надбавки за особые условия изменяется в зависимости от изменения особых условий муниципальной службы. </w:t>
      </w:r>
    </w:p>
    <w:p w:rsidR="0081394E" w:rsidRPr="0081394E" w:rsidRDefault="00675934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 xml:space="preserve">4. </w:t>
      </w:r>
      <w:r w:rsidR="0081394E" w:rsidRPr="0081394E">
        <w:rPr>
          <w:rFonts w:ascii="Times New Roman" w:hAnsi="Times New Roman" w:cs="Times New Roman"/>
          <w:sz w:val="28"/>
          <w:szCs w:val="28"/>
        </w:rPr>
        <w:t>В целях установления муниципальным служащим ежемесячной надбавки к должностному окладу за особые условия муниципальной службы используются</w:t>
      </w:r>
      <w:r w:rsidR="0081394E">
        <w:rPr>
          <w:rFonts w:ascii="Times New Roman" w:hAnsi="Times New Roman" w:cs="Times New Roman"/>
          <w:sz w:val="28"/>
          <w:szCs w:val="28"/>
        </w:rPr>
        <w:t xml:space="preserve"> </w:t>
      </w:r>
      <w:r w:rsidR="0081394E" w:rsidRPr="0081394E">
        <w:rPr>
          <w:rFonts w:ascii="Times New Roman" w:hAnsi="Times New Roman" w:cs="Times New Roman"/>
          <w:sz w:val="28"/>
          <w:szCs w:val="28"/>
        </w:rPr>
        <w:t xml:space="preserve">следующие критерии оценки условий осуществления профессиональной служебной деятельности с учетом конкретных обстоятельств: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94E">
        <w:rPr>
          <w:rFonts w:ascii="Times New Roman" w:hAnsi="Times New Roman" w:cs="Times New Roman"/>
          <w:sz w:val="28"/>
          <w:szCs w:val="28"/>
        </w:rPr>
        <w:t xml:space="preserve">1) специальный режим работы по занимаемой должности или особый характер работы (в том числе выполнение служебных обязанностей вне рабочего места), выполнение полученных заданий в полном объеме, самостоятельно, с соблюдением установленных сроков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394E">
        <w:rPr>
          <w:rFonts w:ascii="Times New Roman" w:hAnsi="Times New Roman" w:cs="Times New Roman"/>
          <w:sz w:val="28"/>
          <w:szCs w:val="28"/>
        </w:rPr>
        <w:t>выполнение дополнительных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394E">
        <w:rPr>
          <w:rFonts w:ascii="Times New Roman" w:hAnsi="Times New Roman" w:cs="Times New Roman"/>
          <w:sz w:val="28"/>
          <w:szCs w:val="28"/>
        </w:rPr>
        <w:t xml:space="preserve"> по реализации заданий высокой степени сложности (сверх обычного выполняемого объема работы);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1394E">
        <w:rPr>
          <w:rFonts w:ascii="Times New Roman" w:hAnsi="Times New Roman" w:cs="Times New Roman"/>
          <w:sz w:val="28"/>
          <w:szCs w:val="28"/>
        </w:rPr>
        <w:t>) выполнение работ высокой напряженности и интенсивности (в том числе большой объем работ, систематическое выполнение слож</w:t>
      </w:r>
      <w:r>
        <w:rPr>
          <w:rFonts w:ascii="Times New Roman" w:hAnsi="Times New Roman" w:cs="Times New Roman"/>
          <w:sz w:val="28"/>
          <w:szCs w:val="28"/>
        </w:rPr>
        <w:t>ных, срочных и неотложных работ, а также</w:t>
      </w:r>
      <w:r w:rsidRPr="0081394E">
        <w:rPr>
          <w:rFonts w:ascii="Times New Roman" w:hAnsi="Times New Roman" w:cs="Times New Roman"/>
          <w:sz w:val="28"/>
          <w:szCs w:val="28"/>
        </w:rPr>
        <w:t xml:space="preserve"> работ, требующих повышенного внимания);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394E">
        <w:rPr>
          <w:rFonts w:ascii="Times New Roman" w:hAnsi="Times New Roman" w:cs="Times New Roman"/>
          <w:sz w:val="28"/>
          <w:szCs w:val="28"/>
        </w:rPr>
        <w:t xml:space="preserve">) дополнительная нагрузка в работе (выполнение с надлежащим качеством дополнительных обязанностей, помимо указанных в должностной инструкции и в рамках функций органа местного самоуправления, участие в работе постоянных комиссий);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394E">
        <w:rPr>
          <w:rFonts w:ascii="Times New Roman" w:hAnsi="Times New Roman" w:cs="Times New Roman"/>
          <w:sz w:val="28"/>
          <w:szCs w:val="28"/>
        </w:rPr>
        <w:t xml:space="preserve">) допуск к конфиденциальной информации на постоянной основе; 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394E">
        <w:rPr>
          <w:rFonts w:ascii="Times New Roman" w:hAnsi="Times New Roman" w:cs="Times New Roman"/>
          <w:sz w:val="28"/>
          <w:szCs w:val="28"/>
        </w:rPr>
        <w:t>) применение в работе современных методов и технологий при выполнении заданий</w:t>
      </w:r>
    </w:p>
    <w:p w:rsid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иных особых условий в соответствии с должностной инструкцией муниципального служащего</w:t>
      </w:r>
      <w:r w:rsidRPr="00813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934" w:rsidRDefault="00675934" w:rsidP="0081394E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 xml:space="preserve">5. Конкретный размер надбавки за особые условия устанавливается работодателем на основании критериев, указанных в пункте 4 настоящего порядка. </w:t>
      </w:r>
    </w:p>
    <w:p w:rsidR="00B51D11" w:rsidRDefault="00675934" w:rsidP="0081394E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934">
        <w:rPr>
          <w:rFonts w:ascii="Times New Roman" w:hAnsi="Times New Roman" w:cs="Times New Roman"/>
          <w:sz w:val="28"/>
          <w:szCs w:val="28"/>
        </w:rPr>
        <w:t>6. Выплата надбавки за особые условия производится пропорционально времени исполнения должностных обязанностей в расчетном периоде</w:t>
      </w:r>
    </w:p>
    <w:p w:rsidR="0081394E" w:rsidRPr="0081394E" w:rsidRDefault="0081394E" w:rsidP="0081394E">
      <w:pPr>
        <w:pStyle w:val="a9"/>
        <w:ind w:left="0" w:right="3"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1394E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служебной деятельности муниципального служащего, определяемых по изменению в худшую сторону показателей, перечисленных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394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1394E">
        <w:rPr>
          <w:rFonts w:ascii="Times New Roman" w:hAnsi="Times New Roman" w:cs="Times New Roman"/>
          <w:sz w:val="28"/>
          <w:szCs w:val="28"/>
        </w:rPr>
        <w:t>, 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1394E">
        <w:rPr>
          <w:rFonts w:ascii="Times New Roman" w:hAnsi="Times New Roman" w:cs="Times New Roman"/>
          <w:sz w:val="28"/>
          <w:szCs w:val="28"/>
        </w:rPr>
        <w:t xml:space="preserve"> ранее установленный размер ежемесячной надбавки за особые условия муниципальной службы может быть снижен в пределах, установленных для соответствующей группы должностей муниципальной службы, на срок, определяемый </w:t>
      </w:r>
      <w:r>
        <w:rPr>
          <w:rFonts w:ascii="Times New Roman" w:hAnsi="Times New Roman" w:cs="Times New Roman"/>
          <w:sz w:val="28"/>
          <w:szCs w:val="28"/>
        </w:rPr>
        <w:t>главой округа.</w:t>
      </w:r>
    </w:p>
    <w:p w:rsidR="0081394E" w:rsidRDefault="0081394E" w:rsidP="00675934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675934" w:rsidRDefault="00675934" w:rsidP="00675934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sectPr w:rsidR="00675934" w:rsidSect="00D00BBB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08B"/>
    <w:multiLevelType w:val="hybridMultilevel"/>
    <w:tmpl w:val="3CA4EBA0"/>
    <w:lvl w:ilvl="0" w:tplc="705E27DA">
      <w:start w:val="7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D7776E3"/>
    <w:multiLevelType w:val="multilevel"/>
    <w:tmpl w:val="7CF404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3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4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02172"/>
    <w:rsid w:val="0003414E"/>
    <w:rsid w:val="00080035"/>
    <w:rsid w:val="000C5AD6"/>
    <w:rsid w:val="000F771F"/>
    <w:rsid w:val="000F7FCC"/>
    <w:rsid w:val="001322E6"/>
    <w:rsid w:val="00155950"/>
    <w:rsid w:val="001D2343"/>
    <w:rsid w:val="002E3BAD"/>
    <w:rsid w:val="00307049"/>
    <w:rsid w:val="00321785"/>
    <w:rsid w:val="00333DE3"/>
    <w:rsid w:val="00396457"/>
    <w:rsid w:val="003F4B12"/>
    <w:rsid w:val="004024E9"/>
    <w:rsid w:val="00490CD1"/>
    <w:rsid w:val="00496C90"/>
    <w:rsid w:val="004F5C57"/>
    <w:rsid w:val="0052488D"/>
    <w:rsid w:val="00536BCA"/>
    <w:rsid w:val="00607F5B"/>
    <w:rsid w:val="006655FA"/>
    <w:rsid w:val="00675934"/>
    <w:rsid w:val="00692275"/>
    <w:rsid w:val="006D3881"/>
    <w:rsid w:val="007469F5"/>
    <w:rsid w:val="007A3782"/>
    <w:rsid w:val="007B3D69"/>
    <w:rsid w:val="00800515"/>
    <w:rsid w:val="00801E96"/>
    <w:rsid w:val="0081394E"/>
    <w:rsid w:val="00840B55"/>
    <w:rsid w:val="00851923"/>
    <w:rsid w:val="00866D3E"/>
    <w:rsid w:val="00872270"/>
    <w:rsid w:val="00872678"/>
    <w:rsid w:val="00882F8C"/>
    <w:rsid w:val="008B7C87"/>
    <w:rsid w:val="00941E3C"/>
    <w:rsid w:val="00951DBB"/>
    <w:rsid w:val="009D1674"/>
    <w:rsid w:val="00A25601"/>
    <w:rsid w:val="00A91D57"/>
    <w:rsid w:val="00AB190A"/>
    <w:rsid w:val="00B0279A"/>
    <w:rsid w:val="00B3626B"/>
    <w:rsid w:val="00B51D11"/>
    <w:rsid w:val="00BA2333"/>
    <w:rsid w:val="00BF5510"/>
    <w:rsid w:val="00C324D8"/>
    <w:rsid w:val="00C4277A"/>
    <w:rsid w:val="00C51779"/>
    <w:rsid w:val="00C52CCA"/>
    <w:rsid w:val="00C7363D"/>
    <w:rsid w:val="00C85EF8"/>
    <w:rsid w:val="00CB67EB"/>
    <w:rsid w:val="00D00BBB"/>
    <w:rsid w:val="00D212A2"/>
    <w:rsid w:val="00D66F83"/>
    <w:rsid w:val="00D80860"/>
    <w:rsid w:val="00E31518"/>
    <w:rsid w:val="00E6484B"/>
    <w:rsid w:val="00E74811"/>
    <w:rsid w:val="00EA0C31"/>
    <w:rsid w:val="00EC4B2A"/>
    <w:rsid w:val="00F0488A"/>
    <w:rsid w:val="00F200B1"/>
    <w:rsid w:val="00F90BB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0FC9-2A82-420C-B444-B66371D4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B237-9CEE-452A-9745-CB0042CF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2024-12-16T06:44:00Z</dcterms:created>
  <dcterms:modified xsi:type="dcterms:W3CDTF">2024-12-16T06:44:00Z</dcterms:modified>
</cp:coreProperties>
</file>