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63" w:rsidRDefault="00F30DEA" w:rsidP="00F30DEA">
      <w:pPr>
        <w:ind w:left="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83A63" w:rsidRPr="003058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613F78" wp14:editId="4ECCAD7E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A63" w:rsidRDefault="00283A63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Default="00283A63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ПРИАЗОВСКИЙ ОКРУЖНОЙ СОВЕТ ДЕПУТАТОВ</w:t>
      </w:r>
    </w:p>
    <w:p w:rsidR="00283A63" w:rsidRPr="00D1097B" w:rsidRDefault="00283A63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Default="00AA0CCB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24 </w:t>
      </w:r>
      <w:r w:rsidR="00283A63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283A63" w:rsidRPr="00D1097B" w:rsidRDefault="00283A63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Pr="00D1097B" w:rsidRDefault="00283A63" w:rsidP="00F30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7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A0CCB">
        <w:rPr>
          <w:rFonts w:ascii="Times New Roman" w:hAnsi="Times New Roman" w:cs="Times New Roman"/>
          <w:b/>
          <w:sz w:val="28"/>
          <w:szCs w:val="28"/>
        </w:rPr>
        <w:t xml:space="preserve"> 99</w:t>
      </w:r>
    </w:p>
    <w:p w:rsidR="00283A63" w:rsidRPr="00D1097B" w:rsidRDefault="00283A63" w:rsidP="00F30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A63" w:rsidRPr="00D1097B" w:rsidRDefault="00283A63" w:rsidP="0028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A63" w:rsidRPr="00D1097B" w:rsidRDefault="00283A63" w:rsidP="00283A6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0CCB">
        <w:rPr>
          <w:rFonts w:ascii="Times New Roman" w:hAnsi="Times New Roman" w:cs="Times New Roman"/>
          <w:sz w:val="28"/>
          <w:szCs w:val="28"/>
        </w:rPr>
        <w:t>25</w:t>
      </w:r>
      <w:r w:rsidR="000F3A8D">
        <w:rPr>
          <w:rFonts w:ascii="Times New Roman" w:hAnsi="Times New Roman" w:cs="Times New Roman"/>
          <w:sz w:val="28"/>
          <w:szCs w:val="28"/>
        </w:rPr>
        <w:t xml:space="preserve">» </w:t>
      </w:r>
      <w:r w:rsidR="00AA0CCB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F3A8D" w:rsidRPr="006455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1097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1097B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пгт. Приазовское</w:t>
      </w:r>
    </w:p>
    <w:p w:rsidR="00283A63" w:rsidRDefault="00283A63" w:rsidP="00283A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45599">
        <w:rPr>
          <w:rFonts w:ascii="Times New Roman" w:hAnsi="Times New Roman" w:cs="Times New Roman"/>
          <w:sz w:val="28"/>
          <w:szCs w:val="28"/>
        </w:rPr>
        <w:t>введении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</w:t>
      </w:r>
      <w:r w:rsidR="00645599">
        <w:rPr>
          <w:rFonts w:ascii="Times New Roman" w:hAnsi="Times New Roman" w:cs="Times New Roman"/>
          <w:sz w:val="28"/>
          <w:szCs w:val="28"/>
        </w:rPr>
        <w:t xml:space="preserve"> Запорожской области туристического налога</w:t>
      </w:r>
    </w:p>
    <w:p w:rsidR="00645599" w:rsidRDefault="00645599" w:rsidP="006455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0CCB" w:rsidRDefault="00645599" w:rsidP="0064559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 и Уставом</w:t>
      </w:r>
      <w:r w:rsidR="00283A63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 Запорожской области, Приазовский окружной С</w:t>
      </w:r>
      <w:r w:rsidR="00283A63" w:rsidRPr="00D1097B">
        <w:rPr>
          <w:rFonts w:ascii="Times New Roman" w:hAnsi="Times New Roman" w:cs="Times New Roman"/>
          <w:sz w:val="28"/>
          <w:szCs w:val="28"/>
        </w:rPr>
        <w:t>овет депутатов</w:t>
      </w:r>
    </w:p>
    <w:p w:rsidR="00283A63" w:rsidRDefault="00283A63" w:rsidP="00645599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A63" w:rsidRPr="00251B33" w:rsidRDefault="00283A63" w:rsidP="00283A63">
      <w:pPr>
        <w:rPr>
          <w:rFonts w:ascii="Times New Roman" w:hAnsi="Times New Roman" w:cs="Times New Roman"/>
          <w:b/>
          <w:sz w:val="28"/>
          <w:szCs w:val="28"/>
        </w:rPr>
      </w:pPr>
      <w:r w:rsidRPr="00251B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3A63" w:rsidRPr="00D1097B" w:rsidRDefault="00283A63" w:rsidP="00283A63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283A63" w:rsidRPr="00645599" w:rsidRDefault="00645599" w:rsidP="00645599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rFonts w:ascii="Times New Roman" w:hAnsi="Times New Roman" w:cs="Times New Roman"/>
          <w:sz w:val="28"/>
          <w:szCs w:val="28"/>
        </w:rPr>
        <w:t>Ввести с 1 января 202</w:t>
      </w:r>
      <w:r w:rsidR="00610B1C">
        <w:rPr>
          <w:rFonts w:ascii="Times New Roman" w:hAnsi="Times New Roman" w:cs="Times New Roman"/>
          <w:sz w:val="28"/>
          <w:szCs w:val="28"/>
        </w:rPr>
        <w:t>6</w:t>
      </w:r>
      <w:r w:rsidRPr="00645599">
        <w:rPr>
          <w:rFonts w:ascii="Times New Roman" w:hAnsi="Times New Roman" w:cs="Times New Roman"/>
          <w:sz w:val="28"/>
          <w:szCs w:val="28"/>
        </w:rPr>
        <w:t xml:space="preserve"> года на территории Приазовского муниципального округа Запорожской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99">
        <w:rPr>
          <w:rFonts w:ascii="Times New Roman" w:hAnsi="Times New Roman" w:cs="Times New Roman"/>
          <w:sz w:val="28"/>
          <w:szCs w:val="28"/>
        </w:rPr>
        <w:t>туристический налог в соответствии со ст.418.1 Налогового кодекса Российской Федерации</w:t>
      </w:r>
      <w:r w:rsidR="00283A63" w:rsidRPr="00645599">
        <w:rPr>
          <w:rFonts w:ascii="Times New Roman" w:hAnsi="Times New Roman" w:cs="Times New Roman"/>
          <w:sz w:val="28"/>
          <w:szCs w:val="28"/>
        </w:rPr>
        <w:t>.</w:t>
      </w:r>
    </w:p>
    <w:p w:rsidR="00645599" w:rsidRPr="00645599" w:rsidRDefault="00645599" w:rsidP="00645599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szCs w:val="28"/>
        </w:rPr>
        <w:t xml:space="preserve"> </w:t>
      </w:r>
      <w:r w:rsidRPr="00645599">
        <w:rPr>
          <w:rFonts w:ascii="Times New Roman" w:hAnsi="Times New Roman" w:cs="Times New Roman"/>
          <w:sz w:val="28"/>
          <w:szCs w:val="28"/>
        </w:rPr>
        <w:t>Установить ставку туристического налога с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5599">
        <w:rPr>
          <w:rFonts w:ascii="Times New Roman" w:hAnsi="Times New Roman" w:cs="Times New Roman"/>
          <w:sz w:val="28"/>
          <w:szCs w:val="28"/>
        </w:rPr>
        <w:t xml:space="preserve"> года в размере 1% от стоимости услуги проживания, но не менее 100 рублей за сутки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5599">
        <w:rPr>
          <w:rFonts w:ascii="Times New Roman" w:hAnsi="Times New Roman" w:cs="Times New Roman"/>
          <w:sz w:val="28"/>
          <w:szCs w:val="28"/>
        </w:rPr>
        <w:t>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99">
        <w:rPr>
          <w:rFonts w:ascii="Times New Roman" w:hAnsi="Times New Roman" w:cs="Times New Roman"/>
          <w:sz w:val="28"/>
          <w:szCs w:val="28"/>
        </w:rPr>
        <w:t>Дале</w:t>
      </w:r>
      <w:r w:rsidR="00AA0CCB">
        <w:rPr>
          <w:rFonts w:ascii="Times New Roman" w:hAnsi="Times New Roman" w:cs="Times New Roman"/>
          <w:sz w:val="28"/>
          <w:szCs w:val="28"/>
        </w:rPr>
        <w:t xml:space="preserve">е налоговую ставку увеличивать по одному проценту в год </w:t>
      </w:r>
      <w:r>
        <w:rPr>
          <w:rFonts w:ascii="Times New Roman" w:hAnsi="Times New Roman" w:cs="Times New Roman"/>
          <w:sz w:val="28"/>
          <w:szCs w:val="28"/>
        </w:rPr>
        <w:t>до 2030</w:t>
      </w:r>
      <w:r w:rsidRPr="00645599">
        <w:rPr>
          <w:rFonts w:ascii="Times New Roman" w:hAnsi="Times New Roman" w:cs="Times New Roman"/>
          <w:sz w:val="28"/>
          <w:szCs w:val="28"/>
        </w:rPr>
        <w:t xml:space="preserve"> года. После 20</w:t>
      </w:r>
      <w:r w:rsidR="00345FDD">
        <w:rPr>
          <w:rFonts w:ascii="Times New Roman" w:hAnsi="Times New Roman" w:cs="Times New Roman"/>
          <w:sz w:val="28"/>
          <w:szCs w:val="28"/>
        </w:rPr>
        <w:t>30</w:t>
      </w:r>
      <w:r w:rsidRPr="00645599">
        <w:rPr>
          <w:rFonts w:ascii="Times New Roman" w:hAnsi="Times New Roman" w:cs="Times New Roman"/>
          <w:sz w:val="28"/>
          <w:szCs w:val="28"/>
        </w:rPr>
        <w:t xml:space="preserve"> года налого</w:t>
      </w:r>
      <w:r w:rsidR="00AA0CCB">
        <w:rPr>
          <w:rFonts w:ascii="Times New Roman" w:hAnsi="Times New Roman" w:cs="Times New Roman"/>
          <w:sz w:val="28"/>
          <w:szCs w:val="28"/>
        </w:rPr>
        <w:t xml:space="preserve">вая ставка не должна превышать </w:t>
      </w:r>
      <w:r w:rsidRPr="00645599">
        <w:rPr>
          <w:rFonts w:ascii="Times New Roman" w:hAnsi="Times New Roman" w:cs="Times New Roman"/>
          <w:sz w:val="28"/>
          <w:szCs w:val="28"/>
        </w:rPr>
        <w:t>5%.</w:t>
      </w:r>
    </w:p>
    <w:p w:rsidR="00645599" w:rsidRDefault="00645599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5599">
        <w:rPr>
          <w:rFonts w:ascii="Times New Roman" w:hAnsi="Times New Roman" w:cs="Times New Roman"/>
          <w:sz w:val="28"/>
          <w:szCs w:val="28"/>
        </w:rPr>
        <w:t>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645599" w:rsidRPr="00645599" w:rsidRDefault="00645599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rFonts w:ascii="Times New Roman" w:hAnsi="Times New Roman" w:cs="Times New Roman"/>
          <w:sz w:val="28"/>
          <w:szCs w:val="28"/>
        </w:rPr>
        <w:lastRenderedPageBreak/>
        <w:t>4. Объектом налогообложения признается оказание услуг по пред</w:t>
      </w:r>
      <w:r w:rsidR="00AA0CCB">
        <w:rPr>
          <w:rFonts w:ascii="Times New Roman" w:hAnsi="Times New Roman" w:cs="Times New Roman"/>
          <w:sz w:val="28"/>
          <w:szCs w:val="28"/>
        </w:rPr>
        <w:t xml:space="preserve">оставлению мест для временного </w:t>
      </w:r>
      <w:r w:rsidRPr="00645599">
        <w:rPr>
          <w:rFonts w:ascii="Times New Roman" w:hAnsi="Times New Roman" w:cs="Times New Roman"/>
          <w:sz w:val="28"/>
          <w:szCs w:val="28"/>
        </w:rPr>
        <w:t>проживания физических лиц в средствах размещения, в соответствии со ст. 418.3 Налогового кодекса Российской Федерации.</w:t>
      </w:r>
    </w:p>
    <w:p w:rsidR="00645599" w:rsidRPr="00645599" w:rsidRDefault="00645599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rFonts w:ascii="Times New Roman" w:hAnsi="Times New Roman" w:cs="Times New Roman"/>
          <w:sz w:val="28"/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345FDD" w:rsidRDefault="00645599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 w:rsidRPr="00645599">
        <w:rPr>
          <w:rFonts w:ascii="Times New Roman" w:hAnsi="Times New Roman" w:cs="Times New Roman"/>
          <w:sz w:val="28"/>
          <w:szCs w:val="28"/>
        </w:rPr>
        <w:t xml:space="preserve">6. </w:t>
      </w:r>
      <w:r w:rsidR="00345FDD" w:rsidRPr="00345FDD">
        <w:rPr>
          <w:rFonts w:ascii="Times New Roman" w:hAnsi="Times New Roman" w:cs="Times New Roman"/>
          <w:sz w:val="28"/>
          <w:szCs w:val="28"/>
        </w:rPr>
        <w:t>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316B7">
        <w:rPr>
          <w:rFonts w:ascii="Times New Roman" w:hAnsi="Times New Roman" w:cs="Times New Roman"/>
          <w:sz w:val="28"/>
          <w:szCs w:val="28"/>
        </w:rPr>
        <w:t xml:space="preserve">лица, имеющие регистрацию места жительства </w:t>
      </w:r>
      <w:r w:rsidR="00345FDD" w:rsidRPr="00345FDD">
        <w:rPr>
          <w:rFonts w:ascii="Times New Roman" w:hAnsi="Times New Roman" w:cs="Times New Roman"/>
          <w:sz w:val="28"/>
          <w:szCs w:val="28"/>
        </w:rPr>
        <w:t>на территории</w:t>
      </w:r>
      <w:r w:rsidR="00345FDD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A0CCB">
        <w:rPr>
          <w:rFonts w:ascii="Times New Roman" w:hAnsi="Times New Roman" w:cs="Times New Roman"/>
          <w:sz w:val="28"/>
          <w:szCs w:val="28"/>
        </w:rPr>
        <w:t xml:space="preserve">члены семей </w:t>
      </w:r>
      <w:r w:rsidR="00345FDD" w:rsidRPr="00345FDD">
        <w:rPr>
          <w:rFonts w:ascii="Times New Roman" w:hAnsi="Times New Roman" w:cs="Times New Roman"/>
          <w:sz w:val="28"/>
          <w:szCs w:val="28"/>
        </w:rPr>
        <w:t>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 супруга (супруг); 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несовершеннолетние дети; 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дети старше восемнадцати лет, ставшие инвалидами до достижения ими возраста восемнадцати лет; </w:t>
      </w:r>
    </w:p>
    <w:p w:rsid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="00345FDD" w:rsidRPr="00345FDD">
        <w:rPr>
          <w:rFonts w:ascii="Times New Roman" w:hAnsi="Times New Roman" w:cs="Times New Roman"/>
          <w:sz w:val="28"/>
          <w:szCs w:val="28"/>
        </w:rPr>
        <w:t xml:space="preserve">дети, обучающиеся по очной форме обучения до получения образования, но не более чем до двадцати трех лет; </w:t>
      </w:r>
    </w:p>
    <w:p w:rsidR="00345FDD" w:rsidRPr="00345FDD" w:rsidRDefault="00610B1C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</w:t>
      </w:r>
      <w:r w:rsidR="00345FDD">
        <w:rPr>
          <w:rFonts w:ascii="Times New Roman" w:hAnsi="Times New Roman" w:cs="Times New Roman"/>
          <w:sz w:val="28"/>
          <w:szCs w:val="28"/>
        </w:rPr>
        <w:t xml:space="preserve"> </w:t>
      </w:r>
      <w:r w:rsidR="00345FDD" w:rsidRPr="00345FDD">
        <w:rPr>
          <w:rFonts w:ascii="Times New Roman" w:hAnsi="Times New Roman" w:cs="Times New Roman"/>
          <w:sz w:val="28"/>
          <w:szCs w:val="28"/>
        </w:rPr>
        <w:t>лица, находящиеся на иждивении военнослужащих, граждан, уволенных с военной службы, граждан, пребывающих в добровольческих формированиях</w:t>
      </w:r>
    </w:p>
    <w:p w:rsidR="00645599" w:rsidRPr="00645599" w:rsidRDefault="00345FDD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5599" w:rsidRPr="00645599">
        <w:rPr>
          <w:rFonts w:ascii="Times New Roman" w:hAnsi="Times New Roman" w:cs="Times New Roman"/>
          <w:sz w:val="28"/>
          <w:szCs w:val="28"/>
        </w:rPr>
        <w:t>Налоговый период, порядок исчисления и срок уплаты налога устанавливаютс</w:t>
      </w:r>
      <w:r w:rsidR="00AA0CCB">
        <w:rPr>
          <w:rFonts w:ascii="Times New Roman" w:hAnsi="Times New Roman" w:cs="Times New Roman"/>
          <w:sz w:val="28"/>
          <w:szCs w:val="28"/>
        </w:rPr>
        <w:t xml:space="preserve">я статьями 418.6, 418.7, 418.8 </w:t>
      </w:r>
      <w:r w:rsidR="00645599" w:rsidRPr="00645599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соответственно.</w:t>
      </w:r>
    </w:p>
    <w:p w:rsidR="00645599" w:rsidRPr="00645599" w:rsidRDefault="00345FDD" w:rsidP="00645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5599" w:rsidRPr="00645599">
        <w:rPr>
          <w:rFonts w:ascii="Times New Roman" w:hAnsi="Times New Roman" w:cs="Times New Roman"/>
          <w:sz w:val="28"/>
          <w:szCs w:val="28"/>
        </w:rPr>
        <w:t>. Налоговая декларация предоставляется в порядке ст.418.9 Налогового кодекса Российской Федерации.</w:t>
      </w:r>
    </w:p>
    <w:p w:rsidR="00283A63" w:rsidRPr="00645599" w:rsidRDefault="00345FDD" w:rsidP="00345FD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83A63" w:rsidRPr="00645599">
        <w:rPr>
          <w:rFonts w:ascii="Times New Roman" w:hAnsi="Times New Roman" w:cs="Times New Roman"/>
          <w:sz w:val="28"/>
          <w:szCs w:val="28"/>
        </w:rPr>
        <w:t>Опубликовать данное Решение в сетевом издании «За!Информ» и на официальном сайте Приазовского муниципального округа.</w:t>
      </w:r>
    </w:p>
    <w:p w:rsidR="00283A63" w:rsidRPr="00345FDD" w:rsidRDefault="00345FDD" w:rsidP="00345F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bookmarkEnd w:id="1"/>
      <w:r>
        <w:rPr>
          <w:rFonts w:ascii="Times New Roman" w:hAnsi="Times New Roman" w:cs="Times New Roman"/>
          <w:sz w:val="28"/>
          <w:szCs w:val="28"/>
        </w:rPr>
        <w:t>10.</w:t>
      </w:r>
      <w:r w:rsidR="00283A63" w:rsidRPr="00D109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"/>
      <w:bookmarkEnd w:id="2"/>
      <w:r w:rsidR="00283A63" w:rsidRPr="009E1E8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3A63" w:rsidRPr="00345FD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01.01.2026</w:t>
      </w:r>
      <w:r w:rsidR="00610B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3A63" w:rsidRPr="00345FDD">
        <w:rPr>
          <w:rFonts w:ascii="Times New Roman" w:hAnsi="Times New Roman" w:cs="Times New Roman"/>
          <w:sz w:val="28"/>
          <w:szCs w:val="28"/>
        </w:rPr>
        <w:t>.</w:t>
      </w: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Приазовского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Совета депутатов                                                    А.А. Яремович</w:t>
      </w:r>
    </w:p>
    <w:p w:rsidR="00283A63" w:rsidRDefault="00283A63" w:rsidP="00283A6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Приазовского</w:t>
      </w:r>
    </w:p>
    <w:p w:rsidR="00283A63" w:rsidRDefault="00283A63" w:rsidP="0028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А.С. Диковченко</w:t>
      </w:r>
    </w:p>
    <w:sectPr w:rsidR="00283A63" w:rsidSect="00645599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B2" w:rsidRDefault="00825EB2" w:rsidP="00F52C15">
      <w:pPr>
        <w:spacing w:line="240" w:lineRule="auto"/>
      </w:pPr>
      <w:r>
        <w:separator/>
      </w:r>
    </w:p>
  </w:endnote>
  <w:endnote w:type="continuationSeparator" w:id="0">
    <w:p w:rsidR="00825EB2" w:rsidRDefault="00825EB2" w:rsidP="00F52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B2" w:rsidRDefault="00825EB2" w:rsidP="00F52C15">
      <w:pPr>
        <w:spacing w:line="240" w:lineRule="auto"/>
      </w:pPr>
      <w:r>
        <w:separator/>
      </w:r>
    </w:p>
  </w:footnote>
  <w:footnote w:type="continuationSeparator" w:id="0">
    <w:p w:rsidR="00825EB2" w:rsidRDefault="00825EB2" w:rsidP="00F52C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6A7"/>
    <w:multiLevelType w:val="hybridMultilevel"/>
    <w:tmpl w:val="51D4A7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C2"/>
    <w:rsid w:val="00041703"/>
    <w:rsid w:val="000720AA"/>
    <w:rsid w:val="00074374"/>
    <w:rsid w:val="000E4372"/>
    <w:rsid w:val="000F3A8D"/>
    <w:rsid w:val="00107EF2"/>
    <w:rsid w:val="00146D7D"/>
    <w:rsid w:val="00146F94"/>
    <w:rsid w:val="001A0EA5"/>
    <w:rsid w:val="001D07A9"/>
    <w:rsid w:val="001D5258"/>
    <w:rsid w:val="001E581E"/>
    <w:rsid w:val="00246602"/>
    <w:rsid w:val="00267304"/>
    <w:rsid w:val="00280C14"/>
    <w:rsid w:val="00283A63"/>
    <w:rsid w:val="00300A86"/>
    <w:rsid w:val="00307E8D"/>
    <w:rsid w:val="00311158"/>
    <w:rsid w:val="00345FDD"/>
    <w:rsid w:val="00395B35"/>
    <w:rsid w:val="003C0DB8"/>
    <w:rsid w:val="003C1474"/>
    <w:rsid w:val="00405C23"/>
    <w:rsid w:val="00423D40"/>
    <w:rsid w:val="0042739D"/>
    <w:rsid w:val="00482A4B"/>
    <w:rsid w:val="004A6A40"/>
    <w:rsid w:val="005175C5"/>
    <w:rsid w:val="005210A4"/>
    <w:rsid w:val="00522E60"/>
    <w:rsid w:val="00610B1C"/>
    <w:rsid w:val="00632C0E"/>
    <w:rsid w:val="00645599"/>
    <w:rsid w:val="00681A5A"/>
    <w:rsid w:val="006A0D7C"/>
    <w:rsid w:val="006B7671"/>
    <w:rsid w:val="006C3F58"/>
    <w:rsid w:val="006C4CC8"/>
    <w:rsid w:val="006D0AC2"/>
    <w:rsid w:val="006E661F"/>
    <w:rsid w:val="0071737B"/>
    <w:rsid w:val="00760038"/>
    <w:rsid w:val="007912CA"/>
    <w:rsid w:val="007979F6"/>
    <w:rsid w:val="007F591F"/>
    <w:rsid w:val="00811CDE"/>
    <w:rsid w:val="00825EB2"/>
    <w:rsid w:val="008368CD"/>
    <w:rsid w:val="00881D82"/>
    <w:rsid w:val="00890107"/>
    <w:rsid w:val="008D420B"/>
    <w:rsid w:val="008F6CA4"/>
    <w:rsid w:val="009077D6"/>
    <w:rsid w:val="009226E6"/>
    <w:rsid w:val="00926819"/>
    <w:rsid w:val="00955833"/>
    <w:rsid w:val="009754C2"/>
    <w:rsid w:val="0098403F"/>
    <w:rsid w:val="009E1E80"/>
    <w:rsid w:val="00A01C58"/>
    <w:rsid w:val="00A9093C"/>
    <w:rsid w:val="00AA0CCB"/>
    <w:rsid w:val="00AC4018"/>
    <w:rsid w:val="00AD6B2D"/>
    <w:rsid w:val="00B24BD4"/>
    <w:rsid w:val="00B75D4D"/>
    <w:rsid w:val="00B930BC"/>
    <w:rsid w:val="00BD43F9"/>
    <w:rsid w:val="00BE110B"/>
    <w:rsid w:val="00BF727A"/>
    <w:rsid w:val="00C0045B"/>
    <w:rsid w:val="00C0549E"/>
    <w:rsid w:val="00C40876"/>
    <w:rsid w:val="00C515F5"/>
    <w:rsid w:val="00C71A47"/>
    <w:rsid w:val="00C761EB"/>
    <w:rsid w:val="00C9055B"/>
    <w:rsid w:val="00C926A6"/>
    <w:rsid w:val="00CA64CF"/>
    <w:rsid w:val="00D316B7"/>
    <w:rsid w:val="00D87716"/>
    <w:rsid w:val="00DD4E4E"/>
    <w:rsid w:val="00DE702B"/>
    <w:rsid w:val="00DF2202"/>
    <w:rsid w:val="00E03A30"/>
    <w:rsid w:val="00E1079D"/>
    <w:rsid w:val="00E26B37"/>
    <w:rsid w:val="00E47926"/>
    <w:rsid w:val="00ED00F2"/>
    <w:rsid w:val="00EE5FA8"/>
    <w:rsid w:val="00F30DEA"/>
    <w:rsid w:val="00F529A9"/>
    <w:rsid w:val="00F52C15"/>
    <w:rsid w:val="00F9283C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9D48-A1BC-4B3B-87EC-054357FC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1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91F"/>
    <w:pPr>
      <w:spacing w:after="0" w:line="276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7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71"/>
    <w:rPr>
      <w:rFonts w:ascii="Segoe UI" w:eastAsia="Arial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95B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Default">
    <w:name w:val="Default"/>
    <w:rsid w:val="0039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C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C15"/>
    <w:rPr>
      <w:rFonts w:ascii="Arial" w:eastAsia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F52C1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2C15"/>
    <w:rPr>
      <w:rFonts w:ascii="Arial" w:eastAsia="Arial" w:hAnsi="Arial" w:cs="Arial"/>
      <w:lang w:eastAsia="ru-RU"/>
    </w:rPr>
  </w:style>
  <w:style w:type="character" w:customStyle="1" w:styleId="4W4r4u4rur4444444">
    <w:name w:val="Ц4Wв4rе4uт4・о?вr?о?еu ?вr?ы・4д?4е?4л?4е?4н?4и?4е"/>
    <w:uiPriority w:val="99"/>
    <w:rsid w:val="00DF2202"/>
    <w:rPr>
      <w:b/>
      <w:color w:val="26282F"/>
    </w:rPr>
  </w:style>
  <w:style w:type="paragraph" w:styleId="aa">
    <w:name w:val="List Paragraph"/>
    <w:basedOn w:val="a"/>
    <w:uiPriority w:val="34"/>
    <w:qFormat/>
    <w:rsid w:val="00B2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1161-0B13-476F-BA0B-9DD15B87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User</cp:lastModifiedBy>
  <cp:revision>2</cp:revision>
  <cp:lastPrinted>2024-11-14T12:49:00Z</cp:lastPrinted>
  <dcterms:created xsi:type="dcterms:W3CDTF">2025-02-26T11:57:00Z</dcterms:created>
  <dcterms:modified xsi:type="dcterms:W3CDTF">2025-02-26T11:57:00Z</dcterms:modified>
</cp:coreProperties>
</file>